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0" w:rsidRPr="00E63160" w:rsidRDefault="00E63160" w:rsidP="00E6316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3160">
        <w:rPr>
          <w:rFonts w:ascii="Arial" w:hAnsi="Arial" w:cs="Arial"/>
          <w:b/>
          <w:bCs/>
          <w:sz w:val="20"/>
          <w:szCs w:val="20"/>
        </w:rPr>
        <w:t>Государственный стандарт СССР ГОСТ 15878-79</w:t>
      </w:r>
      <w:r w:rsidRPr="00E63160">
        <w:rPr>
          <w:rFonts w:ascii="Arial" w:hAnsi="Arial" w:cs="Arial"/>
          <w:b/>
          <w:bCs/>
          <w:sz w:val="20"/>
          <w:szCs w:val="20"/>
        </w:rPr>
        <w:br/>
        <w:t>"Контактная сварка. Соединения сварные.</w:t>
      </w:r>
      <w:r w:rsidRPr="00E63160">
        <w:rPr>
          <w:rFonts w:ascii="Arial" w:hAnsi="Arial" w:cs="Arial"/>
          <w:b/>
          <w:bCs/>
          <w:sz w:val="20"/>
          <w:szCs w:val="20"/>
        </w:rPr>
        <w:br/>
        <w:t>Конструктивные элементы и размеры"</w:t>
      </w:r>
      <w:r w:rsidRPr="00E63160">
        <w:rPr>
          <w:rFonts w:ascii="Arial" w:hAnsi="Arial" w:cs="Arial"/>
          <w:b/>
          <w:bCs/>
          <w:sz w:val="20"/>
          <w:szCs w:val="20"/>
        </w:rPr>
        <w:br/>
        <w:t>(утв. и введен в действие постановлением Госстандарта СССР</w:t>
      </w:r>
      <w:r w:rsidRPr="00E63160">
        <w:rPr>
          <w:rFonts w:ascii="Arial" w:hAnsi="Arial" w:cs="Arial"/>
          <w:b/>
          <w:bCs/>
          <w:sz w:val="20"/>
          <w:szCs w:val="20"/>
        </w:rPr>
        <w:br/>
        <w:t>от 28 мая 1979 г. N 1926)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proofErr w:type="gramStart"/>
      <w:r w:rsidRPr="00E63160">
        <w:rPr>
          <w:rFonts w:ascii="Arial" w:hAnsi="Arial" w:cs="Arial"/>
          <w:sz w:val="20"/>
          <w:szCs w:val="20"/>
          <w:lang w:val="en-US"/>
        </w:rPr>
        <w:t>Resistance welding.</w:t>
      </w:r>
      <w:proofErr w:type="gramEnd"/>
      <w:r w:rsidRPr="00E6316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E63160">
        <w:rPr>
          <w:rFonts w:ascii="Arial" w:hAnsi="Arial" w:cs="Arial"/>
          <w:sz w:val="20"/>
          <w:szCs w:val="20"/>
          <w:lang w:val="en-US"/>
        </w:rPr>
        <w:t>Welded joints.</w:t>
      </w:r>
      <w:proofErr w:type="gramEnd"/>
      <w:r w:rsidRPr="00E63160">
        <w:rPr>
          <w:rFonts w:ascii="Arial" w:hAnsi="Arial" w:cs="Arial"/>
          <w:sz w:val="20"/>
          <w:szCs w:val="20"/>
          <w:lang w:val="en-US"/>
        </w:rPr>
        <w:t xml:space="preserve"> Design elements and dimentions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Дата введения 1 июля 1980 г.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Взамен ГОСТ 15878-70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r w:rsidRPr="00E63160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E63160">
        <w:rPr>
          <w:rFonts w:ascii="Arial" w:hAnsi="Arial" w:cs="Arial"/>
          <w:sz w:val="20"/>
          <w:szCs w:val="20"/>
        </w:rPr>
        <w:t>Настоящий стандарт устанавливает конструктивные элементы и размеры расчетных сварных соединений из сталей, сплавов на железоникелевой и никелевой основах, титановых, алюминиевых, магниевых и медных сплавов, выполняемых контактной точечной, рельефной и шовной сваркой.</w:t>
      </w:r>
      <w:proofErr w:type="gramEnd"/>
    </w:p>
    <w:bookmarkEnd w:id="0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Стандарт не распространяется на сварные соединения, выполняемые контактной сваркой без расплавления металла.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2"/>
      <w:r w:rsidRPr="00E63160">
        <w:rPr>
          <w:rFonts w:ascii="Arial" w:hAnsi="Arial" w:cs="Arial"/>
          <w:sz w:val="20"/>
          <w:szCs w:val="20"/>
        </w:rPr>
        <w:t>2. В стандарте приняты следующие обозначения способов контактной сварки:</w:t>
      </w:r>
    </w:p>
    <w:bookmarkEnd w:id="1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К  - точечная;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К  - рельефная;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р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K  - шовная.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ш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Для конструктивных элементов сварных соединений приняты следующие обозначения: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s и s  - толщина детали;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i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d      - расчетный диаметр литого ядра точки или ширина  литой  зоны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шва;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h и h  - величина проплавления;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1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g и g  - глубина вмятины;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1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t      - расстояние между центрами соседних точек в ряду;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с      - расстояние   между  осями  соседних  рядов точек при цепном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расположении;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с      - расстояние  между осями соседних рядов точек при  шахматном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1       расположении;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l      - длина литии зоны шва;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f      - величина перекрытия литых зон шва;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l      - длина не перекрытой части литой зоны шва;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1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В      - величина нахлестки;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u      - расстояние от центра точки или оси шва до края нахлестки;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n      - число рядов точек.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3"/>
      <w:r w:rsidRPr="00E63160">
        <w:rPr>
          <w:rFonts w:ascii="Arial" w:hAnsi="Arial" w:cs="Arial"/>
          <w:sz w:val="20"/>
          <w:szCs w:val="20"/>
        </w:rPr>
        <w:t xml:space="preserve">3. Конструктивные элементы сварных соединений, их размеры должны соответствовать указанным на </w:t>
      </w:r>
      <w:hyperlink w:anchor="sub_100" w:history="1">
        <w:r w:rsidRPr="00E63160">
          <w:rPr>
            <w:rFonts w:ascii="Arial" w:hAnsi="Arial" w:cs="Arial"/>
            <w:sz w:val="20"/>
            <w:szCs w:val="20"/>
            <w:u w:val="single"/>
          </w:rPr>
          <w:t>черт.1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200" w:history="1">
        <w:r w:rsidRPr="00E63160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200" w:history="1">
        <w:r w:rsidRPr="00E63160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E63160">
        <w:rPr>
          <w:rFonts w:ascii="Arial" w:hAnsi="Arial" w:cs="Arial"/>
          <w:sz w:val="20"/>
          <w:szCs w:val="20"/>
        </w:rPr>
        <w:t xml:space="preserve"> и в </w:t>
      </w:r>
      <w:hyperlink w:anchor="sub_110" w:history="1">
        <w:r w:rsidRPr="00E63160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130" w:history="1">
        <w:r w:rsidRPr="00E63160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150" w:history="1">
        <w:r w:rsidRPr="00E63160">
          <w:rPr>
            <w:rFonts w:ascii="Arial" w:hAnsi="Arial" w:cs="Arial"/>
            <w:sz w:val="20"/>
            <w:szCs w:val="20"/>
            <w:u w:val="single"/>
          </w:rPr>
          <w:t>5</w:t>
        </w:r>
      </w:hyperlink>
      <w:r w:rsidRPr="00E63160">
        <w:rPr>
          <w:rFonts w:ascii="Arial" w:hAnsi="Arial" w:cs="Arial"/>
          <w:sz w:val="20"/>
          <w:szCs w:val="20"/>
        </w:rPr>
        <w:t xml:space="preserve"> для соединений группы</w:t>
      </w:r>
      <w:proofErr w:type="gramStart"/>
      <w:r w:rsidRPr="00E63160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 и в </w:t>
      </w:r>
      <w:hyperlink w:anchor="sub_120" w:history="1">
        <w:r w:rsidRPr="00E63160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140" w:history="1">
        <w:r w:rsidRPr="00E63160">
          <w:rPr>
            <w:rFonts w:ascii="Arial" w:hAnsi="Arial" w:cs="Arial"/>
            <w:sz w:val="20"/>
            <w:szCs w:val="20"/>
            <w:u w:val="single"/>
          </w:rPr>
          <w:t>4</w:t>
        </w:r>
      </w:hyperlink>
      <w:r w:rsidRPr="00E63160">
        <w:rPr>
          <w:rFonts w:ascii="Arial" w:hAnsi="Arial" w:cs="Arial"/>
          <w:sz w:val="20"/>
          <w:szCs w:val="20"/>
        </w:rPr>
        <w:t xml:space="preserve">, </w:t>
      </w:r>
      <w:hyperlink w:anchor="sub_160" w:history="1">
        <w:r w:rsidRPr="00E63160">
          <w:rPr>
            <w:rFonts w:ascii="Arial" w:hAnsi="Arial" w:cs="Arial"/>
            <w:sz w:val="20"/>
            <w:szCs w:val="20"/>
            <w:u w:val="single"/>
          </w:rPr>
          <w:t>6</w:t>
        </w:r>
      </w:hyperlink>
      <w:r w:rsidRPr="00E63160">
        <w:rPr>
          <w:rFonts w:ascii="Arial" w:hAnsi="Arial" w:cs="Arial"/>
          <w:sz w:val="20"/>
          <w:szCs w:val="20"/>
        </w:rPr>
        <w:t xml:space="preserve"> - для соединений группы Б.</w:t>
      </w:r>
    </w:p>
    <w:bookmarkEnd w:id="2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Группа соединения должна быть установлена при проектировании в зависимости от требований к сварной конструкции и особенностей технологического процесса сварки.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4"/>
      <w:r w:rsidRPr="00E63160">
        <w:rPr>
          <w:rFonts w:ascii="Arial" w:hAnsi="Arial" w:cs="Arial"/>
          <w:sz w:val="20"/>
          <w:szCs w:val="20"/>
        </w:rPr>
        <w:t>4. Величина нахлестки</w:t>
      </w:r>
      <w:proofErr w:type="gramStart"/>
      <w:r w:rsidRPr="00E63160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 для многорядных швов при цепном расположении точек</w:t>
      </w:r>
    </w:p>
    <w:bookmarkEnd w:id="3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В = 2u + с (n-1);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при шахматном расположении точек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B = 2u + с_1 (n-1).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5"/>
      <w:r w:rsidRPr="00E63160">
        <w:rPr>
          <w:rFonts w:ascii="Arial" w:hAnsi="Arial" w:cs="Arial"/>
          <w:sz w:val="20"/>
          <w:szCs w:val="20"/>
        </w:rPr>
        <w:t>5. В зависимости от вида нахлестки сварного соединения величину нахлестки</w:t>
      </w:r>
      <w:proofErr w:type="gramStart"/>
      <w:r w:rsidRPr="00E63160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 следует определять в соответствии с </w:t>
      </w:r>
      <w:hyperlink w:anchor="sub_400" w:history="1">
        <w:r w:rsidRPr="00E63160">
          <w:rPr>
            <w:rFonts w:ascii="Arial" w:hAnsi="Arial" w:cs="Arial"/>
            <w:sz w:val="20"/>
            <w:szCs w:val="20"/>
            <w:u w:val="single"/>
          </w:rPr>
          <w:t>черт.4.</w:t>
        </w:r>
      </w:hyperlink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6"/>
      <w:bookmarkEnd w:id="4"/>
      <w:r w:rsidRPr="00E63160">
        <w:rPr>
          <w:rFonts w:ascii="Arial" w:hAnsi="Arial" w:cs="Arial"/>
          <w:sz w:val="20"/>
          <w:szCs w:val="20"/>
        </w:rPr>
        <w:t>6. Расстояние от центра точки или оси шва до края нахлестки и должно быть не менее половины минимальной величины нахлестки.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7"/>
      <w:bookmarkEnd w:id="5"/>
      <w:r w:rsidRPr="00E63160">
        <w:rPr>
          <w:rFonts w:ascii="Arial" w:hAnsi="Arial" w:cs="Arial"/>
          <w:sz w:val="20"/>
          <w:szCs w:val="20"/>
        </w:rPr>
        <w:lastRenderedPageBreak/>
        <w:t>7. Допускается сварка деталей неодинаковой толщины; при этом размеры конструктивных элементов следует выбирать по детали меньшей толщины.</w:t>
      </w:r>
    </w:p>
    <w:bookmarkEnd w:id="6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 xml:space="preserve">В случае </w:t>
      </w:r>
      <w:proofErr w:type="spellStart"/>
      <w:r w:rsidRPr="00E63160">
        <w:rPr>
          <w:rFonts w:ascii="Arial" w:hAnsi="Arial" w:cs="Arial"/>
          <w:sz w:val="20"/>
          <w:szCs w:val="20"/>
        </w:rPr>
        <w:t>s</w:t>
      </w:r>
      <w:proofErr w:type="spellEnd"/>
      <w:r w:rsidRPr="00E63160">
        <w:rPr>
          <w:rFonts w:ascii="Arial" w:hAnsi="Arial" w:cs="Arial"/>
          <w:sz w:val="20"/>
          <w:szCs w:val="20"/>
        </w:rPr>
        <w:t>/s_1 &gt; 2 минимальные величины нахлестки</w:t>
      </w:r>
      <w:proofErr w:type="gramStart"/>
      <w:r w:rsidRPr="00E63160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, расстояние между центрами соседних точек в ряду </w:t>
      </w:r>
      <w:proofErr w:type="spellStart"/>
      <w:r w:rsidRPr="00E63160">
        <w:rPr>
          <w:rFonts w:ascii="Arial" w:hAnsi="Arial" w:cs="Arial"/>
          <w:sz w:val="20"/>
          <w:szCs w:val="20"/>
        </w:rPr>
        <w:t>t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и расстояние между осями соседних рядов точек с следует увеличить в 1,2-1,3 раза.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8"/>
      <w:r w:rsidRPr="00E63160">
        <w:rPr>
          <w:rFonts w:ascii="Arial" w:hAnsi="Arial" w:cs="Arial"/>
          <w:sz w:val="20"/>
          <w:szCs w:val="20"/>
        </w:rPr>
        <w:t xml:space="preserve">8. При сварке трех и более деталей расчетный диаметр литого ядра точки </w:t>
      </w:r>
      <w:proofErr w:type="spellStart"/>
      <w:r w:rsidRPr="00E63160">
        <w:rPr>
          <w:rFonts w:ascii="Arial" w:hAnsi="Arial" w:cs="Arial"/>
          <w:sz w:val="20"/>
          <w:szCs w:val="20"/>
        </w:rPr>
        <w:t>d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следует устанавливать раздельно для каждой пары сопрягаемых деталей. Допускается сквозное проплавление средних деталей.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9"/>
      <w:bookmarkEnd w:id="7"/>
      <w:r w:rsidRPr="00E63160">
        <w:rPr>
          <w:rFonts w:ascii="Arial" w:hAnsi="Arial" w:cs="Arial"/>
          <w:sz w:val="20"/>
          <w:szCs w:val="20"/>
        </w:rPr>
        <w:t xml:space="preserve">9. Величина проплавления </w:t>
      </w:r>
      <w:proofErr w:type="spellStart"/>
      <w:r w:rsidRPr="00E63160">
        <w:rPr>
          <w:rFonts w:ascii="Arial" w:hAnsi="Arial" w:cs="Arial"/>
          <w:sz w:val="20"/>
          <w:szCs w:val="20"/>
        </w:rPr>
        <w:t>h</w:t>
      </w:r>
      <w:proofErr w:type="spellEnd"/>
      <w:r w:rsidRPr="00E63160">
        <w:rPr>
          <w:rFonts w:ascii="Arial" w:hAnsi="Arial" w:cs="Arial"/>
          <w:sz w:val="20"/>
          <w:szCs w:val="20"/>
        </w:rPr>
        <w:t>, h_1 должна быть для магниевых сплавов от 20 до 70%, титановых - от 20 до 95% и остальных металлов и сплавов - от 20 до 80% толщины деталей.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"/>
      <w:bookmarkEnd w:id="8"/>
      <w:r w:rsidRPr="00E63160">
        <w:rPr>
          <w:rFonts w:ascii="Arial" w:hAnsi="Arial" w:cs="Arial"/>
          <w:sz w:val="20"/>
          <w:szCs w:val="20"/>
        </w:rPr>
        <w:t xml:space="preserve">10. При шовной контактной сварке величина перекрытия литых зон герметичного шва </w:t>
      </w:r>
      <w:proofErr w:type="spellStart"/>
      <w:r w:rsidRPr="00E63160">
        <w:rPr>
          <w:rFonts w:ascii="Arial" w:hAnsi="Arial" w:cs="Arial"/>
          <w:sz w:val="20"/>
          <w:szCs w:val="20"/>
        </w:rPr>
        <w:t>f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должна быть не менее 25% длины литой зоны шва </w:t>
      </w:r>
      <w:proofErr w:type="spellStart"/>
      <w:r w:rsidRPr="00E63160">
        <w:rPr>
          <w:rFonts w:ascii="Arial" w:hAnsi="Arial" w:cs="Arial"/>
          <w:sz w:val="20"/>
          <w:szCs w:val="20"/>
        </w:rPr>
        <w:t>l</w:t>
      </w:r>
      <w:proofErr w:type="spellEnd"/>
      <w:r w:rsidRPr="00E63160">
        <w:rPr>
          <w:rFonts w:ascii="Arial" w:hAnsi="Arial" w:cs="Arial"/>
          <w:sz w:val="20"/>
          <w:szCs w:val="20"/>
        </w:rPr>
        <w:t>.</w:t>
      </w:r>
    </w:p>
    <w:bookmarkEnd w:id="9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При шовной контактной сварке деталей толщиной менее 0,6 мм допускается уменьшение величины перекрытия литых зон шва до значений, гарантирующих герметичность сварного шва.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r w:rsidRPr="00E63160">
        <w:rPr>
          <w:rFonts w:ascii="Arial" w:hAnsi="Arial" w:cs="Arial"/>
          <w:sz w:val="20"/>
          <w:szCs w:val="20"/>
        </w:rPr>
        <w:t xml:space="preserve">11. Глубина вмятины </w:t>
      </w:r>
      <w:proofErr w:type="spellStart"/>
      <w:r w:rsidRPr="00E63160">
        <w:rPr>
          <w:rFonts w:ascii="Arial" w:hAnsi="Arial" w:cs="Arial"/>
          <w:sz w:val="20"/>
          <w:szCs w:val="20"/>
        </w:rPr>
        <w:t>g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, g_1 не должна быть более 20% толщины детали. При сварке деталей с отношением </w:t>
      </w:r>
      <w:proofErr w:type="spellStart"/>
      <w:r w:rsidRPr="00E63160">
        <w:rPr>
          <w:rFonts w:ascii="Arial" w:hAnsi="Arial" w:cs="Arial"/>
          <w:sz w:val="20"/>
          <w:szCs w:val="20"/>
        </w:rPr>
        <w:t>s</w:t>
      </w:r>
      <w:proofErr w:type="spellEnd"/>
      <w:r w:rsidRPr="00E63160">
        <w:rPr>
          <w:rFonts w:ascii="Arial" w:hAnsi="Arial" w:cs="Arial"/>
          <w:sz w:val="20"/>
          <w:szCs w:val="20"/>
        </w:rPr>
        <w:t>/s_1 &gt; 2, в случае применения одного из электродов с увеличенной плоской рабочей поверхностью, а также при сварке в труднодоступных местах допускается увеличение глубины вмятины до 30% толщины детали.</w:t>
      </w:r>
    </w:p>
    <w:bookmarkEnd w:id="10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9557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" w:name="sub_100"/>
      <w:r w:rsidRPr="00E63160">
        <w:rPr>
          <w:rFonts w:ascii="Arial" w:hAnsi="Arial" w:cs="Arial"/>
          <w:sz w:val="20"/>
          <w:szCs w:val="20"/>
        </w:rPr>
        <w:t>"Черт.1. Конструктивные элементы сварных соединений, выполненных контактной точечной сваркой"</w:t>
      </w:r>
    </w:p>
    <w:bookmarkEnd w:id="11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160020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" w:name="sub_200"/>
      <w:r w:rsidRPr="00E63160">
        <w:rPr>
          <w:rFonts w:ascii="Arial" w:hAnsi="Arial" w:cs="Arial"/>
          <w:sz w:val="20"/>
          <w:szCs w:val="20"/>
        </w:rPr>
        <w:t>"Черт.2. Конструктивные элементы сварных соединений, выполненных контактной рельефной сваркой"</w:t>
      </w:r>
    </w:p>
    <w:bookmarkEnd w:id="12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24000" cy="3581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sz w:val="20"/>
          <w:szCs w:val="20"/>
        </w:rPr>
        <w:t>"Черт.3. Конструктивные элементы сварных соединений, выполненных контактной рельефной сваркой"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110"/>
      <w:r w:rsidRPr="00E63160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3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┌──────┬───────┬───────────────┬─────┬──────────────────────┬─────┬─────┐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│Способ│Группа │     s=s_1     │ d,  │  Однорядный шов В,   │t, не│c, не│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│сварки│соеди- │               │ не  │       не менее       │менее│менее│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lastRenderedPageBreak/>
        <w:t>│      │нения  │               │менее├────────────┬─────────┤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│Стали,      │Алюминие-│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│сплавы    на│вые, маг-│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│железонике- │ниевые  и│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│левой и  ни-│медные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│келевой  ос-│сплавы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│новах, тита-│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│новые сплавы│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K_т  │   А   │      0,3      │ 2,5 │     6      │   10    │  8  │ 9,0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├───────────────┼─────┼────────────┤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0,3 до 0,4 │ 2,7 │     7      │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├───────────────┼─────┼────────────┤         ├─────┼─────┤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0,4 до 0,6 │ 3,0 │     8      │         │  10 │ 12,0│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0,6 до 0,7 │ 3,3 │     9      │   12    │  11 │ 13,0│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├───────────────┼─────┼────────────┤         ├─────┼─────┤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0,7 до 0,8 │ 3,5 │     10     │         │  13 │ 15,5│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0,8 до 1,0 │ 4,0 │     11     │   14    │  15 │ 18,0│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1,0 до 1,3 │ 5,0 │     13     │   16    │  17 │ 20,5│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1,3 до 1,6 │ 6,0 │     14     │   18    │  20 │ 24,0│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1,6 до 1,8 │ 6,5 │     15     │   19    │  22 │ 26,0│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1,8 до 2,2 │ 7,0 │     17     │   20    │  25 │ 30,0│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2,2 до 2,7 │ 8,0 │     19     │   22    │  30 │ 36,0│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2,7 до 3,2 │ 9,0 │     21     │   26    │  35 │ 42,0│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3,2 до 3,7 │10,5 │     24     │   28    │  40 │ 48,0│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3,7 до 4,2 │12,0 │     28     │   32    │  45 │ 54,0│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4,2 до 4,7 │13,0 │     31     │   36    │  50 │ 60,0│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4,7 до 5,2 │14,0 │     34     │   40    │  55 │ 66,0│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5,2 до 5,7 │15,0 │     38     │   46    │  60 │ 72,0│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5,7 до 6,0 │16,0 │     42     │   50    │  65 │ 78,0│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└──────┴───────┴───────────────┴─────┴────────────┴─────────┴─────┴─────┘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b/>
          <w:bCs/>
          <w:sz w:val="20"/>
          <w:szCs w:val="20"/>
        </w:rPr>
        <w:t>Примечание.</w:t>
      </w:r>
      <w:r w:rsidRPr="00E63160">
        <w:rPr>
          <w:rFonts w:ascii="Arial" w:hAnsi="Arial" w:cs="Arial"/>
          <w:sz w:val="20"/>
          <w:szCs w:val="20"/>
        </w:rPr>
        <w:t xml:space="preserve"> Допускается уменьшение размеров </w:t>
      </w:r>
      <w:proofErr w:type="spellStart"/>
      <w:r w:rsidRPr="00E63160">
        <w:rPr>
          <w:rFonts w:ascii="Arial" w:hAnsi="Arial" w:cs="Arial"/>
          <w:sz w:val="20"/>
          <w:szCs w:val="20"/>
        </w:rPr>
        <w:t>t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и с, при этом размер </w:t>
      </w:r>
      <w:proofErr w:type="spellStart"/>
      <w:r w:rsidRPr="00E63160">
        <w:rPr>
          <w:rFonts w:ascii="Arial" w:hAnsi="Arial" w:cs="Arial"/>
          <w:sz w:val="20"/>
          <w:szCs w:val="20"/>
        </w:rPr>
        <w:t>d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должен соответствовать </w:t>
      </w:r>
      <w:proofErr w:type="gramStart"/>
      <w:r w:rsidRPr="00E63160">
        <w:rPr>
          <w:rFonts w:ascii="Arial" w:hAnsi="Arial" w:cs="Arial"/>
          <w:sz w:val="20"/>
          <w:szCs w:val="20"/>
        </w:rPr>
        <w:t>указанным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 в таблице.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120"/>
      <w:r w:rsidRPr="00E63160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4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┌──────┬───────┬───────────────┬─────┬──────────────────────┬─────┬─────┐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│Способ│Группа │     s=s_1     │ d,  │  Однорядный шов В,   │t, не│c, не│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│сварки│соеди- │               │ не  │       не менее       │менее│менее│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│нения  │               │менее├────────────┬─────────┤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│Стали,      │Алюминие-│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│сплавы    на│вые, маг-│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│железонике- │ниевые  и│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│левой и  ни-│медные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│келевой  ос-│сплавы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lastRenderedPageBreak/>
        <w:t>│      │       │               │     │новах, тита-│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               │     │новые сплавы│     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├──────┼───────┼───────────────┼─────┼────────────┼─────────┼─────┼─────┤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К_т  │   Б   │      0,3      │ 1,5 │     4      │    6    │  7  │ 8,5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├───────────────┼─────┼────────────┼─────────┤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0,3 до 0,4 │ 1,7 │     5      │    7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0,4 до 0,5 │ 2,0 │     6      │    8    │  8  │ 10,0│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0,5 до 0,6 │ 2,2 │     7      │    9    │     │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0,6 до 0,8 │ 2,5 │     8      │   10    │  10 │ 12,0│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0,8 до 1,0 │ 3,0 │     9      │   12    │  12 │ 15,0│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1,0 до 1,3 │ 3,5 │     10     │   13    │  14 │ 16,5│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1,3 до 1,6 │ 4,0 │     11     │   14    │  16 │ 18,0│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1,6 до 1,8 │ 4,5 │     12     │   15    │  18 │ 19,5│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1,8 до 2,2 │ 6,0 │     13     │   16    │  20 │ 24,0│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2,2 до 2,7 │ 6,0 │     15     │   18    │  23 │ 27,0│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├───────────────┼─────┼────────────┼─────────┼─────┼─────┤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│       │Св. 2,7 до 3,2 │ 7,0 │     17     │   20    │  26 │ 31,0│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└──────┴───────┴───────────────┴─────┴────────────┴─────────┴─────┴─────┘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b/>
          <w:bCs/>
          <w:sz w:val="20"/>
          <w:szCs w:val="20"/>
        </w:rPr>
        <w:t>Примечание.</w:t>
      </w:r>
      <w:r w:rsidRPr="00E63160">
        <w:rPr>
          <w:rFonts w:ascii="Arial" w:hAnsi="Arial" w:cs="Arial"/>
          <w:sz w:val="20"/>
          <w:szCs w:val="20"/>
        </w:rPr>
        <w:t xml:space="preserve"> Допускается уменьшение размеров </w:t>
      </w:r>
      <w:proofErr w:type="spellStart"/>
      <w:r w:rsidRPr="00E63160">
        <w:rPr>
          <w:rFonts w:ascii="Arial" w:hAnsi="Arial" w:cs="Arial"/>
          <w:sz w:val="20"/>
          <w:szCs w:val="20"/>
        </w:rPr>
        <w:t>t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и с, при этом размер </w:t>
      </w:r>
      <w:proofErr w:type="spellStart"/>
      <w:r w:rsidRPr="00E63160">
        <w:rPr>
          <w:rFonts w:ascii="Arial" w:hAnsi="Arial" w:cs="Arial"/>
          <w:sz w:val="20"/>
          <w:szCs w:val="20"/>
        </w:rPr>
        <w:t>d</w:t>
      </w:r>
      <w:proofErr w:type="spellEnd"/>
      <w:r w:rsidRPr="00E63160">
        <w:rPr>
          <w:rFonts w:ascii="Arial" w:hAnsi="Arial" w:cs="Arial"/>
          <w:sz w:val="20"/>
          <w:szCs w:val="20"/>
        </w:rPr>
        <w:t xml:space="preserve"> должен соответствовать </w:t>
      </w:r>
      <w:proofErr w:type="gramStart"/>
      <w:r w:rsidRPr="00E63160">
        <w:rPr>
          <w:rFonts w:ascii="Arial" w:hAnsi="Arial" w:cs="Arial"/>
          <w:sz w:val="20"/>
          <w:szCs w:val="20"/>
        </w:rPr>
        <w:t>указанным</w:t>
      </w:r>
      <w:proofErr w:type="gramEnd"/>
      <w:r w:rsidRPr="00E63160">
        <w:rPr>
          <w:rFonts w:ascii="Arial" w:hAnsi="Arial" w:cs="Arial"/>
          <w:sz w:val="20"/>
          <w:szCs w:val="20"/>
        </w:rPr>
        <w:t xml:space="preserve"> в таблице.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130"/>
      <w:r w:rsidRPr="00E63160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5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┌─────────────┬────────────┬──────────────┬──────────────┬──────────────┐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│Способ сварки│   Группа   │    s=s_1     │ d, не менее  │Однорядный шов│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соединения │              │              │ В, не менее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├─────────────┼────────────┼──────────────┼──────────────┼──────────────┤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К_р     │      А     │     0,3      │     2,5      │      5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├──────────────┼──────────────┤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0,3 до 0,4│     2,7      │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0,4 до 0,6│     3,0      │      6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├──────────────┼──────────────┤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0,6 до 0,7│     3,3      │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0,7 до 0,8│     3,5      │      7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0,8 до 1,0│     4,0      │      8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1,0 до 1,3│     5,0      │     10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1,3 до 1,6│     6,0      │     12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1,6 до 1,8│     6,5      │     13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1,8 до 2,2│     7,0      │     14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2,2 до 2,7│     8,0      │     16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2,7 до 3,2│     9,0      │     18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lastRenderedPageBreak/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3,2 до 3,7│    10,5      │     21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3,7 до 4,2│    12,0      │     22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4,2 до 4,7│    13,0      │     24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4,7 до 5,2│    14,0      │     26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5,2 до 5,7│    15,0      │     28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 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5,7 до 6,0│    16,0      │     30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└─────────────┴────────────┴──────────────┴──────────────┴──────────────┘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140"/>
      <w:r w:rsidRPr="00E63160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6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┌─────────────┬────────────┬──────────────┬──────────────┬──────────────┐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│Способ сварки│   Группа   │    s=s_1     │ d, не менее  │Однорядный шов│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соединения │              │              │ В, не менее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├─────────────┼────────────┼──────────────┼──────────────┼──────────────┤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К_р     │      Б     │     0,3      │     1,5      │     3,0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├──────────────┼──────────────┤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0,3 до 0,4│     1,7      │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0,4 до 0,5│     2,0      │     4,0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├──────────────┼──────────────┤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0,5 до 0,6│     2,2      │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0,6 до 0,8│     2,5      │     5,0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0,8 до 1,0│     3,0      │     6,0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1,0 до 1,3│     3,5      │  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1,3 до 1,6│     4,0      │     8,0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1,6 до 1,8│     4,5      │     9,0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1,8 до 2,2│     5,0      │    10,0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2,2 до 2,7│     6,0      │    12,0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2,7 до 3,2│     6,5      │    13,0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3,2 до 3,7│     7,0      │    14,0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3,7 до 4,2│     8,0      │    16,0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4,2 до 4,7│     9,0      │    18,0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4,7 до 5,2│     10,0     │    20,0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5,2 до 5,7│     11,0     │    22,0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├──────────────┼──────────────┼──────────────┤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    │            │Св. 5,7 до 6,0│     12,0     │    24,0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└─────────────┴────────────┴──────────────┴──────────────┴──────────────┘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150"/>
      <w:r w:rsidRPr="00E63160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7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lastRenderedPageBreak/>
        <w:t>┌─────────┬──────────┬──────────────┬────────┬──────────────────────────┐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Способ  │  Группа  │    s=s_1     │ d, не  │Однорядный шов В, не менее│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сварки  │соединения│              │ менее  ├─────────────┬────────────┤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│Стали, сплавы│Алюминиевые,│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│на  железони-│магниевые  и│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│келевой и ни-│медные спла-│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│келевой осно-│вы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│вах,  титано-│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│вые сплавы   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├─────────┼──────────┼──────────────┼────────┼─────────────┼────────────┤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К_ш   │    А     │     0,3      │  2,5   │      6      │     10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├──────────────┤        ├─────────────┤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0,3 до 0,4│        │      7      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├──────────────┼────────┼─────────────┤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0,4 до 0,6│  3,0   │      8      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0,6 до 0,8│  3,5   │     10      │     12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0,8 до 1,0│  4,0   │     11      │     14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1,0 до 1,3│  5,0   │     13      │     16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1,3 до 1,6│  6,0   │     14      │     18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1,6 до 1,8│  6,5   │     15      │     19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1,8 до 2,2│  7,0   │     17      │     20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2,2 до 2,7│  7,5   │     19      │     22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2,7 до 3,2│  8,0   │     21      │     26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3,2 до 3,7│  9,0   │     24      │     28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3,7 до 4,0│  10,0  │     28      │     30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└─────────┴──────────┴──────────────┴────────┴─────────────┴────────────┘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8" w:name="sub_160"/>
      <w:r w:rsidRPr="00E63160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8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316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69557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┌─────────┬──────────┬──────────────┬────────┬──────────────────────────┐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Способ  │  Группа  │    s=s_1     │ d, не  │Однорядный шов В, не менее│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сварки  │соединения│              │ менее  ├─────────────┬────────────┤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│Стали, сплавы│Алюминиевые,│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│на  железони-│магниевые  и│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│келевой и ни-│медные спла-│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│келевой осно-│вы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│вах,  титано-│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              │        │вые сплавы   │       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├─────────┼──────────┼──────────────┼────────┼─────────────┼────────────┤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К_ш   │    Б     │     0,3      │  1,5   │      4      │      6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0,3 до 0,4│  1,7   │      5      │      7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0,4 до 0,5│  2,0   │      6      │      8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0,5 до 0,6│  2,2   │      7      │      9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0,6 до 0,8│  2,5   │      8      │     10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0,8 до 1,0│  3,0   │      9      │     12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1,0 до 1,3│  3,5   │     10      │     13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1,3 до 1,6│  4,0   │     11      │     14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1,6 до 1,8│  4,5   │     12      │     15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1,8 до 2,2│  5,0   │     13      │     16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2,2 до 2,7│  6,0   │     15      │     18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├──────────────┼────────┼─────────────┼────────────┤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│         │          │Св. 2,7 до 3,2│  7,0   │     17      │     20     │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3160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└─────────┴──────────┴──────────────┴────────┴─────────────┴────────────┘</w:t>
      </w: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9" w:name="sub_400"/>
      <w:r w:rsidRPr="00E63160">
        <w:rPr>
          <w:rFonts w:ascii="Arial" w:hAnsi="Arial" w:cs="Arial"/>
          <w:sz w:val="20"/>
          <w:szCs w:val="20"/>
        </w:rPr>
        <w:t>"Черт.4. Виды нахлестки сварных соединений, выполняемых контактной точечной рельефной и шовной сваркой"</w:t>
      </w:r>
    </w:p>
    <w:bookmarkEnd w:id="19"/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3160" w:rsidRPr="00E63160" w:rsidRDefault="00E63160" w:rsidP="00E6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507D6" w:rsidRPr="00E63160" w:rsidRDefault="00D507D6"/>
    <w:sectPr w:rsidR="00D507D6" w:rsidRPr="00E63160" w:rsidSect="00127045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160"/>
    <w:rsid w:val="00D507D6"/>
    <w:rsid w:val="00E6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31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160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6316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63160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6316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3354</Words>
  <Characters>19123</Characters>
  <Application>Microsoft Office Word</Application>
  <DocSecurity>0</DocSecurity>
  <Lines>159</Lines>
  <Paragraphs>44</Paragraphs>
  <ScaleCrop>false</ScaleCrop>
  <Company>АССТРОЛ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2007-05-21T05:06:00Z</dcterms:created>
  <dcterms:modified xsi:type="dcterms:W3CDTF">2007-05-21T05:07:00Z</dcterms:modified>
</cp:coreProperties>
</file>