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0E" w:rsidRPr="00711B0E" w:rsidRDefault="00711B0E" w:rsidP="00711B0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11B0E">
        <w:rPr>
          <w:rFonts w:ascii="Arial" w:hAnsi="Arial" w:cs="Arial"/>
          <w:b/>
          <w:bCs/>
          <w:sz w:val="20"/>
          <w:szCs w:val="20"/>
        </w:rPr>
        <w:t>Государственный стандарт СССР ГОСТ 14167-83</w:t>
      </w:r>
      <w:r w:rsidRPr="00711B0E">
        <w:rPr>
          <w:rFonts w:ascii="Arial" w:hAnsi="Arial" w:cs="Arial"/>
          <w:b/>
          <w:bCs/>
          <w:sz w:val="20"/>
          <w:szCs w:val="20"/>
        </w:rPr>
        <w:br/>
        <w:t>"Счетчики холодной воды турбинные. Технические условия"</w:t>
      </w:r>
      <w:r w:rsidRPr="00711B0E">
        <w:rPr>
          <w:rFonts w:ascii="Arial" w:hAnsi="Arial" w:cs="Arial"/>
          <w:b/>
          <w:bCs/>
          <w:sz w:val="20"/>
          <w:szCs w:val="20"/>
        </w:rPr>
        <w:br/>
        <w:t>(утв. постановлением Госстандарта СССР от 13 апреля 1983 г. N 1752)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11B0E">
        <w:rPr>
          <w:rFonts w:ascii="Arial" w:hAnsi="Arial" w:cs="Arial"/>
          <w:b/>
          <w:bCs/>
          <w:sz w:val="20"/>
          <w:szCs w:val="20"/>
          <w:lang w:val="en-US"/>
        </w:rPr>
        <w:t xml:space="preserve">Turbine meters for cold water. </w:t>
      </w:r>
      <w:r w:rsidRPr="00711B0E">
        <w:rPr>
          <w:rFonts w:ascii="Arial" w:hAnsi="Arial" w:cs="Arial"/>
          <w:b/>
          <w:bCs/>
          <w:sz w:val="20"/>
          <w:szCs w:val="20"/>
        </w:rPr>
        <w:t>Specifications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Срок действия с 1 июля 1984 г. до 1 июля 1994 г.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 xml:space="preserve">в части </w:t>
      </w:r>
      <w:hyperlink w:anchor="sub_222" w:history="1">
        <w:r w:rsidRPr="00711B0E">
          <w:rPr>
            <w:rFonts w:ascii="Arial" w:hAnsi="Arial" w:cs="Arial"/>
            <w:sz w:val="20"/>
            <w:szCs w:val="20"/>
            <w:u w:val="single"/>
          </w:rPr>
          <w:t>п. 2.2.2</w:t>
        </w:r>
      </w:hyperlink>
      <w:r w:rsidRPr="00711B0E">
        <w:rPr>
          <w:rFonts w:ascii="Arial" w:hAnsi="Arial" w:cs="Arial"/>
          <w:sz w:val="20"/>
          <w:szCs w:val="20"/>
        </w:rPr>
        <w:t xml:space="preserve"> с 1 января 1986 г.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Взамен ГОСТ 14167-76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0" w:name="sub_35190660"/>
      <w:r w:rsidRPr="00711B0E">
        <w:rPr>
          <w:rFonts w:ascii="Arial" w:hAnsi="Arial" w:cs="Arial"/>
          <w:i/>
          <w:iCs/>
          <w:sz w:val="20"/>
          <w:szCs w:val="20"/>
        </w:rPr>
        <w:t>По информации, приведенной в Общероссийском строительном каталоге (СК-1. Нормативные и методические документы по строительству), настоящий ГОСТ является действующим</w:t>
      </w:r>
    </w:p>
    <w:bookmarkEnd w:id="0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1111"/>
      <w:r w:rsidRPr="00711B0E">
        <w:rPr>
          <w:rFonts w:ascii="Arial" w:hAnsi="Arial" w:cs="Arial"/>
          <w:sz w:val="20"/>
          <w:szCs w:val="20"/>
        </w:rPr>
        <w:t>Настоящий стандарт распространяется на турбинные счетчики холодной воды (далее - счетчики) с отсчетным устройством, имеющим магнитную связь с турбиной, предназначенные для измерения объема питьевой воды по ГОСТ 2874-82 температурой от 5 до 40°С, протекающей по трубопроводу под давлением не более 1 МПа (10 кгс/см2).</w:t>
      </w:r>
    </w:p>
    <w:bookmarkEnd w:id="1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" w:name="sub_1"/>
      <w:r w:rsidRPr="00711B0E">
        <w:rPr>
          <w:rFonts w:ascii="Arial" w:hAnsi="Arial" w:cs="Arial"/>
          <w:b/>
          <w:bCs/>
          <w:sz w:val="20"/>
          <w:szCs w:val="20"/>
        </w:rPr>
        <w:t>1. Основные параметры и размеры</w:t>
      </w:r>
    </w:p>
    <w:bookmarkEnd w:id="2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r w:rsidRPr="00711B0E">
        <w:rPr>
          <w:rFonts w:ascii="Arial" w:hAnsi="Arial" w:cs="Arial"/>
          <w:sz w:val="20"/>
          <w:szCs w:val="20"/>
        </w:rPr>
        <w:t xml:space="preserve">1.1. Основные параметры счетчиков должны соответствовать указанным в </w:t>
      </w:r>
      <w:hyperlink w:anchor="sub_100" w:history="1">
        <w:r w:rsidRPr="00711B0E">
          <w:rPr>
            <w:rFonts w:ascii="Arial" w:hAnsi="Arial" w:cs="Arial"/>
            <w:sz w:val="20"/>
            <w:szCs w:val="20"/>
            <w:u w:val="single"/>
          </w:rPr>
          <w:t>табл. 1</w:t>
        </w:r>
      </w:hyperlink>
      <w:r w:rsidRPr="00711B0E">
        <w:rPr>
          <w:rFonts w:ascii="Arial" w:hAnsi="Arial" w:cs="Arial"/>
          <w:sz w:val="20"/>
          <w:szCs w:val="20"/>
        </w:rPr>
        <w:t>.</w:t>
      </w:r>
    </w:p>
    <w:bookmarkEnd w:id="3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4" w:name="sub_100"/>
      <w:r w:rsidRPr="00711B0E">
        <w:rPr>
          <w:rFonts w:ascii="Arial" w:hAnsi="Arial" w:cs="Arial"/>
          <w:b/>
          <w:bCs/>
          <w:sz w:val="20"/>
          <w:szCs w:val="20"/>
        </w:rPr>
        <w:t>Таблица 1</w:t>
      </w:r>
    </w:p>
    <w:bookmarkEnd w:id="4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┐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│Наименование параметра      │       Норма для счетчиков диаметром условного прохода D_у, мм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├────────┬───────────┬───────────┬────────────┬───────────┬───────────┤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│   65   │    80     │    100    │    150     │    200    │    250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┼────────┼───────────┼───────────┼────────────┼───────────┼───────────┤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│Расход воды, м3/ч:          │        │           │           │            │           │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│        │           │           │            │           │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│наименьший Q min            │    0,55│      0,6  │      1,2  │       2,5  │       4,0 │     10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│        │           │           │            │           │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│    1,2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>│      1,6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│      2,4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│            │       6,0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>│     15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│        │           │           │            │           │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│переходный Q п              │    3,0 │      3,0  │      3,0  │      12    │      12   │     15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│        │           │           │            │           │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│    3,5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>│      5,5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│      9,0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│            │      50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│     80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│        │           │           │            │           │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│эксплуатационный Q э        │   50   │     90    │    125    │     250    │     350   │    600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│        │           │           │            │           │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lastRenderedPageBreak/>
        <w:t>│                            │   25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│     45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 │     80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 │     160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 │     210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│    380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│        │           │           │            │           │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│номинальный Q ном           │   50   │     90    │    125    │     250    │     350   │    600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│        │           │           │            │           │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│   35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│     60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 │     90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 │     210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 │     300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│    500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│        │           │           │            │           │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│наибольший Q max            │  100   │    180    │    250    │     425    │     650   │   1200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│        │           │           │            │           │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│   70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│    120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 │    180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 │            │     600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│   1000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│        │           │           │            │           │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│Порог чувствительности,     │        │           │           │            │           │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│        │           │           │            │           │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│м3/ч, не более              │    0,25│      0,25 │      0,3  │       1,3  │       1,6 │      3,0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│        │           │           │            │           │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│    0,5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>│      0,6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│      1,0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│            │       3,0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>│      7,0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│        │           │           │            │           │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5" w:name="sub_103"/>
      <w:r w:rsidRPr="00711B0E">
        <w:rPr>
          <w:rFonts w:ascii="Courier New" w:hAnsi="Courier New" w:cs="Courier New"/>
          <w:noProof/>
          <w:sz w:val="20"/>
          <w:szCs w:val="20"/>
        </w:rPr>
        <w:t>│Расход при  потере  давления│        │           │           │            │           │           │</w:t>
      </w:r>
    </w:p>
    <w:bookmarkEnd w:id="5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│0,01 МПа, Q д, м3/ч         │   40   │     70    │    130    │     315    │     600   │    850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│        │           │           │            │           │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│Наибольший объем воды, м3:  │        │           │           │            │           │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│        │           │           │            │           │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│за сутки                    │ 1200   │   2160    │   3000    │    6000    │    8400   │  14400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│        │           │           │            │           │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│  900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│   1650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 │   2900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 │    5700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 │    7600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│  13700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│        │           │           │            │           │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│за месяц                    │24000   │  43200    │  60000    │  120000    │  168000   │ 288000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│        │           │           │            │           │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│18000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│  33000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 │  58000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 │  114000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 │  150000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│ 275000</w:t>
      </w:r>
      <w:hyperlink w:anchor="sub_991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┴────────┴───────────┴───────────┴────────────┴───────────┴───────────┘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──────────────────────────────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991"/>
      <w:r w:rsidRPr="00711B0E">
        <w:rPr>
          <w:rFonts w:ascii="Arial" w:hAnsi="Arial" w:cs="Arial"/>
          <w:sz w:val="20"/>
          <w:szCs w:val="20"/>
        </w:rPr>
        <w:t>* По требованию потребителя.</w:t>
      </w:r>
    </w:p>
    <w:bookmarkEnd w:id="6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b/>
          <w:bCs/>
          <w:sz w:val="20"/>
          <w:szCs w:val="20"/>
        </w:rPr>
        <w:t>Примечание.</w:t>
      </w:r>
      <w:r w:rsidRPr="00711B0E">
        <w:rPr>
          <w:rFonts w:ascii="Arial" w:hAnsi="Arial" w:cs="Arial"/>
          <w:sz w:val="20"/>
          <w:szCs w:val="20"/>
        </w:rPr>
        <w:t xml:space="preserve"> Пояснения терминов, применяемых в стандарте, даны в </w:t>
      </w:r>
      <w:hyperlink w:anchor="sub_1000" w:history="1">
        <w:r w:rsidRPr="00711B0E">
          <w:rPr>
            <w:rFonts w:ascii="Arial" w:hAnsi="Arial" w:cs="Arial"/>
            <w:sz w:val="20"/>
            <w:szCs w:val="20"/>
            <w:u w:val="single"/>
          </w:rPr>
          <w:t>приложении</w:t>
        </w:r>
      </w:hyperlink>
      <w:r w:rsidRPr="00711B0E">
        <w:rPr>
          <w:rFonts w:ascii="Arial" w:hAnsi="Arial" w:cs="Arial"/>
          <w:sz w:val="20"/>
          <w:szCs w:val="20"/>
        </w:rPr>
        <w:t>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b/>
          <w:bCs/>
          <w:sz w:val="20"/>
          <w:szCs w:val="20"/>
        </w:rPr>
        <w:t>(Измененная редакция, Изм. N 1).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7" w:name="sub_200"/>
      <w:r w:rsidRPr="00711B0E">
        <w:rPr>
          <w:rFonts w:ascii="Arial" w:hAnsi="Arial" w:cs="Arial"/>
          <w:b/>
          <w:bCs/>
          <w:sz w:val="20"/>
          <w:szCs w:val="20"/>
        </w:rPr>
        <w:t>Таблица 2</w:t>
      </w:r>
    </w:p>
    <w:bookmarkEnd w:id="7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┐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│Наименование параметра   │        Норма для счетчиков диаметром условного прохода D у, мм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├───────────┬───────────┬───────────┬───────────┬────────────┬───────────┤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│    65     │    80     │    100    │    150    │    200     │    250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┼───────────┼───────────┼───────────┼───────────┼────────────┼───────────┤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│Строительная длина,      │           │           │           │           │            │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│           │           │           │           │            │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│мм                       │  260-1,3  │  270-1,3  │  300-1,3  │  350-1,4  │   385-1,4  │  395-1,4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│           │           │           │           │            │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│Масса, кг, не более      │    15     │    19     │    23     │    37     │     55     │    62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┴───────────┴───────────┴───────────┴───────────┴────────────┴───────────┘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8" w:name="sub_300"/>
      <w:r w:rsidRPr="00711B0E">
        <w:rPr>
          <w:rFonts w:ascii="Arial" w:hAnsi="Arial" w:cs="Arial"/>
          <w:b/>
          <w:bCs/>
          <w:sz w:val="20"/>
          <w:szCs w:val="20"/>
        </w:rPr>
        <w:t>Таблица 3</w:t>
      </w:r>
    </w:p>
    <w:bookmarkEnd w:id="8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┌───────────────────────────┬────────────────┬──────────────────────────┐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Наименование показателей  │    Диаметр     │        Указатель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│   условного    ├────────────┬─────────────┤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│прохода D у, мм │ стрелочный │  роликовый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├───────────────────────────┼────────────────┼────────────┼─────────────┤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│Верхний  предел  показаний,│ До 100 включ.  │    0,1     │   99999,9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│м3                         │    Св. 100     │    1,0     │  999999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├───────────────────────────┼────────────────┼────────────┼─────────────┤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│Цена деления, м3           │ До 100 включ.  │    0,002   │       0,1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│                │            │  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│    Св. 100     │    0,02    │       1,0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└───────────────────────────┴────────────────┴────────────┴─────────────┘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9" w:name="sub_400"/>
      <w:r w:rsidRPr="00711B0E">
        <w:rPr>
          <w:rFonts w:ascii="Arial" w:hAnsi="Arial" w:cs="Arial"/>
          <w:b/>
          <w:bCs/>
          <w:sz w:val="20"/>
          <w:szCs w:val="20"/>
        </w:rPr>
        <w:t>Таблица 4</w:t>
      </w:r>
    </w:p>
    <w:bookmarkEnd w:id="9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┌────────────┬───────────┬───────────┬──────────┬───────────┬───────────┐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Расход   │   Q min   │    Q п    │   Q э    │  0,75Q д  │    Q д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├────────────┼───────────┼───────────┼──────────┼───────────┼───────────┤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P 1     │   0,02    │   0,03    │   0,20   │   0,31    │   0,44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└────────────┴───────────┴───────────┴──────────┴───────────┴───────────┘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0" w:name="sub_500"/>
      <w:r w:rsidRPr="00711B0E">
        <w:rPr>
          <w:rFonts w:ascii="Arial" w:hAnsi="Arial" w:cs="Arial"/>
          <w:b/>
          <w:bCs/>
          <w:sz w:val="20"/>
          <w:szCs w:val="20"/>
        </w:rPr>
        <w:t>Таблица 5</w:t>
      </w:r>
    </w:p>
    <w:bookmarkEnd w:id="10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┬───────────┬───────────┬───────────┬───────────┬────────────┬───────────┐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│Диаметр условного прохода│    65     │    80     │    100    │    150    │    200     │    250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D у, мм         │           │           │           │           │            │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lastRenderedPageBreak/>
        <w:t>├─────────────────────────┼───────────┼───────────┼───────────┼───────────┼────────────┼───────────┤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│Наибольший объем воды    │           │           │           │           │            │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│(наработка), измерений в │           │           │           │           │            │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│течение гарантийного     │           │           │           │           │            │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│срока, м3                │  432000   │  600000   │  1080000  │  2160000  │  3020000   │  5200000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│           │           │           │           │            │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│  325000</w:t>
      </w:r>
      <w:hyperlink w:anchor="sub_992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│  600000</w:t>
      </w:r>
      <w:hyperlink w:anchor="sub_992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│ 1050000</w:t>
      </w:r>
      <w:hyperlink w:anchor="sub_992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│ 2000000</w:t>
      </w:r>
      <w:hyperlink w:anchor="sub_992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│  2700000</w:t>
      </w:r>
      <w:hyperlink w:anchor="sub_992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│ 5050000</w:t>
      </w:r>
      <w:hyperlink w:anchor="sub_992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┴───────────┴───────────┴───────────┴───────────┴────────────┴───────────┘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──────────────────────────────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992"/>
      <w:r w:rsidRPr="00711B0E">
        <w:rPr>
          <w:rFonts w:ascii="Arial" w:hAnsi="Arial" w:cs="Arial"/>
          <w:sz w:val="20"/>
          <w:szCs w:val="20"/>
        </w:rPr>
        <w:t>* По требованию потребителя.</w:t>
      </w:r>
    </w:p>
    <w:bookmarkEnd w:id="11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2"/>
      <w:r w:rsidRPr="00711B0E">
        <w:rPr>
          <w:rFonts w:ascii="Arial" w:hAnsi="Arial" w:cs="Arial"/>
          <w:sz w:val="20"/>
          <w:szCs w:val="20"/>
        </w:rPr>
        <w:t xml:space="preserve">1.2. Строительная длина и масса счетчиков в зависимости от диаметра условного прохода должны соответствовать указанным в </w:t>
      </w:r>
      <w:hyperlink w:anchor="sub_200" w:history="1">
        <w:r w:rsidRPr="00711B0E">
          <w:rPr>
            <w:rFonts w:ascii="Arial" w:hAnsi="Arial" w:cs="Arial"/>
            <w:sz w:val="20"/>
            <w:szCs w:val="20"/>
            <w:u w:val="single"/>
          </w:rPr>
          <w:t>табл. 2</w:t>
        </w:r>
      </w:hyperlink>
      <w:r w:rsidRPr="00711B0E">
        <w:rPr>
          <w:rFonts w:ascii="Arial" w:hAnsi="Arial" w:cs="Arial"/>
          <w:sz w:val="20"/>
          <w:szCs w:val="20"/>
        </w:rPr>
        <w:t>.</w:t>
      </w:r>
    </w:p>
    <w:bookmarkEnd w:id="12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b/>
          <w:bCs/>
          <w:sz w:val="20"/>
          <w:szCs w:val="20"/>
        </w:rPr>
        <w:t>(Измененная редакция, Изм. N 1).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13"/>
      <w:r w:rsidRPr="00711B0E">
        <w:rPr>
          <w:rFonts w:ascii="Arial" w:hAnsi="Arial" w:cs="Arial"/>
          <w:sz w:val="20"/>
          <w:szCs w:val="20"/>
        </w:rPr>
        <w:t>1.3. По устойчивости к воздействию окружающей среды счетчики соответствуют обыкновенному исполнению по ГОСТ 12997-84.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4"/>
      <w:bookmarkEnd w:id="13"/>
      <w:r w:rsidRPr="00711B0E">
        <w:rPr>
          <w:rFonts w:ascii="Arial" w:hAnsi="Arial" w:cs="Arial"/>
          <w:sz w:val="20"/>
          <w:szCs w:val="20"/>
        </w:rPr>
        <w:t>1.4. Условное обозначение счетчика должно содержать диаметр условного прохода и устанавливаться в технических условиях на счетчики конкретного типа.</w:t>
      </w:r>
    </w:p>
    <w:bookmarkEnd w:id="14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5" w:name="sub_2"/>
      <w:r w:rsidRPr="00711B0E">
        <w:rPr>
          <w:rFonts w:ascii="Arial" w:hAnsi="Arial" w:cs="Arial"/>
          <w:b/>
          <w:bCs/>
          <w:sz w:val="20"/>
          <w:szCs w:val="20"/>
        </w:rPr>
        <w:t>2. Технические требования</w:t>
      </w:r>
    </w:p>
    <w:bookmarkEnd w:id="15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21"/>
      <w:r w:rsidRPr="00711B0E">
        <w:rPr>
          <w:rFonts w:ascii="Arial" w:hAnsi="Arial" w:cs="Arial"/>
          <w:sz w:val="20"/>
          <w:szCs w:val="20"/>
        </w:rPr>
        <w:t>2.1. Счетчики должны изготовляться в соответствии с требованиями настоящего стандарта и технических условий на счетчики конкретного типа по рабочим чертежам, утвержденным в установленном порядке.</w:t>
      </w:r>
    </w:p>
    <w:bookmarkEnd w:id="16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b/>
          <w:bCs/>
          <w:sz w:val="20"/>
          <w:szCs w:val="20"/>
        </w:rPr>
        <w:t>(Измененная редакция, Изм. N 1).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22"/>
      <w:r w:rsidRPr="00711B0E">
        <w:rPr>
          <w:rFonts w:ascii="Arial" w:hAnsi="Arial" w:cs="Arial"/>
          <w:sz w:val="20"/>
          <w:szCs w:val="20"/>
        </w:rPr>
        <w:t>2.2. Погрешность измерения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221"/>
      <w:bookmarkEnd w:id="17"/>
      <w:r w:rsidRPr="00711B0E">
        <w:rPr>
          <w:rFonts w:ascii="Arial" w:hAnsi="Arial" w:cs="Arial"/>
          <w:sz w:val="20"/>
          <w:szCs w:val="20"/>
        </w:rPr>
        <w:t>2.2.1. Пределы допускаемой относительной погрешности измерения Дельта_д при выпуске из производства не должны превышать:</w:t>
      </w:r>
    </w:p>
    <w:bookmarkEnd w:id="18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+-5% - в диапазоне от Q_min до Q_п;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+-2%   "     "     "  Q_п до Q_max включ.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222"/>
      <w:r w:rsidRPr="00711B0E">
        <w:rPr>
          <w:rFonts w:ascii="Arial" w:hAnsi="Arial" w:cs="Arial"/>
          <w:sz w:val="20"/>
          <w:szCs w:val="20"/>
        </w:rPr>
        <w:t>2.2.2. Допускается оценивать погрешность измерения счетчика в виде среднеинтегральной относительной погрешности, предел которой Дельта_ди не должен превышать +-2,25%.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223"/>
      <w:bookmarkEnd w:id="19"/>
      <w:r w:rsidRPr="00711B0E">
        <w:rPr>
          <w:rFonts w:ascii="Arial" w:hAnsi="Arial" w:cs="Arial"/>
          <w:sz w:val="20"/>
          <w:szCs w:val="20"/>
        </w:rPr>
        <w:t>2.2.3. В условиях эксплуатации пределы допускаемой относительной погрешности Дельта(э)_д или Дельта(э)_ди определяют по формулам:</w:t>
      </w:r>
    </w:p>
    <w:bookmarkEnd w:id="20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                      э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                Дельта  = +-(Дельта  + 0,17t)                    (1)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                      д            д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или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                     э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               Дельта   = +-(Дельта  + 0,17t)                    (2)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                     ди            ди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где t - время со дня ввода счетчика в  эксплуатацию   после  выпуска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        из производства или ремонта, тысяч ч.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При этом Дельта(э)_д или Дельта(э)_ди должны быть не более 2 Дельта_д или 2 Дельта_ди соответственно.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23"/>
      <w:r w:rsidRPr="00711B0E">
        <w:rPr>
          <w:rFonts w:ascii="Arial" w:hAnsi="Arial" w:cs="Arial"/>
          <w:sz w:val="20"/>
          <w:szCs w:val="20"/>
        </w:rPr>
        <w:t>2.3. Счетчики должны быть работоспособными при измерении объема питьевой воды по ГОСТ 2874-82 в диапазоне температур 5-40°С, применяемой в системах коммунального водоснабжения по согласованию с Минздравом СССР.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24"/>
      <w:bookmarkEnd w:id="21"/>
      <w:r w:rsidRPr="00711B0E">
        <w:rPr>
          <w:rFonts w:ascii="Arial" w:hAnsi="Arial" w:cs="Arial"/>
          <w:sz w:val="20"/>
          <w:szCs w:val="20"/>
        </w:rPr>
        <w:t xml:space="preserve">2.4. Порог чувствительности счетчиков не должен превышать значений, указанных в </w:t>
      </w:r>
      <w:hyperlink w:anchor="sub_100" w:history="1">
        <w:r w:rsidRPr="00711B0E">
          <w:rPr>
            <w:rFonts w:ascii="Arial" w:hAnsi="Arial" w:cs="Arial"/>
            <w:sz w:val="20"/>
            <w:szCs w:val="20"/>
            <w:u w:val="single"/>
          </w:rPr>
          <w:t>табл. 1</w:t>
        </w:r>
      </w:hyperlink>
      <w:r w:rsidRPr="00711B0E">
        <w:rPr>
          <w:rFonts w:ascii="Arial" w:hAnsi="Arial" w:cs="Arial"/>
          <w:sz w:val="20"/>
          <w:szCs w:val="20"/>
        </w:rPr>
        <w:t>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25"/>
      <w:bookmarkEnd w:id="22"/>
      <w:r w:rsidRPr="00711B0E">
        <w:rPr>
          <w:rFonts w:ascii="Arial" w:hAnsi="Arial" w:cs="Arial"/>
          <w:sz w:val="20"/>
          <w:szCs w:val="20"/>
        </w:rPr>
        <w:t>2.5. Счетчики должны быть герметичными и выдерживать избыточное давление 1,6 МПа (16 кгс/см2).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26"/>
      <w:bookmarkEnd w:id="23"/>
      <w:r w:rsidRPr="00711B0E">
        <w:rPr>
          <w:rFonts w:ascii="Arial" w:hAnsi="Arial" w:cs="Arial"/>
          <w:sz w:val="20"/>
          <w:szCs w:val="20"/>
        </w:rPr>
        <w:t xml:space="preserve">2.6. Потеря давления при расходах, указанных в </w:t>
      </w:r>
      <w:hyperlink w:anchor="sub_103" w:history="1">
        <w:r w:rsidRPr="00711B0E">
          <w:rPr>
            <w:rFonts w:ascii="Arial" w:hAnsi="Arial" w:cs="Arial"/>
            <w:sz w:val="20"/>
            <w:szCs w:val="20"/>
            <w:u w:val="single"/>
          </w:rPr>
          <w:t>п. 3</w:t>
        </w:r>
      </w:hyperlink>
      <w:r w:rsidRPr="00711B0E">
        <w:rPr>
          <w:rFonts w:ascii="Arial" w:hAnsi="Arial" w:cs="Arial"/>
          <w:sz w:val="20"/>
          <w:szCs w:val="20"/>
        </w:rPr>
        <w:t xml:space="preserve"> табл. 1, не должна превышать 0,01 МПа (0,1 кгс/см2).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27"/>
      <w:bookmarkEnd w:id="24"/>
      <w:r w:rsidRPr="00711B0E">
        <w:rPr>
          <w:rFonts w:ascii="Arial" w:hAnsi="Arial" w:cs="Arial"/>
          <w:sz w:val="20"/>
          <w:szCs w:val="20"/>
        </w:rPr>
        <w:t xml:space="preserve">2.7. По устойчивости к воздействию температуры и влажности окружающего воздуха счетчики должны соответствовать исполнению В4 по ГОСТ </w:t>
      </w:r>
      <w:r w:rsidRPr="00711B0E">
        <w:rPr>
          <w:rFonts w:ascii="Arial" w:hAnsi="Arial" w:cs="Arial"/>
          <w:sz w:val="20"/>
          <w:szCs w:val="20"/>
          <w:u w:val="single"/>
        </w:rPr>
        <w:t>12997-84</w:t>
      </w:r>
      <w:r w:rsidRPr="00711B0E">
        <w:rPr>
          <w:rFonts w:ascii="Arial" w:hAnsi="Arial" w:cs="Arial"/>
          <w:sz w:val="20"/>
          <w:szCs w:val="20"/>
        </w:rPr>
        <w:t>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8"/>
      <w:bookmarkEnd w:id="25"/>
      <w:r w:rsidRPr="00711B0E">
        <w:rPr>
          <w:rFonts w:ascii="Arial" w:hAnsi="Arial" w:cs="Arial"/>
          <w:sz w:val="20"/>
          <w:szCs w:val="20"/>
        </w:rPr>
        <w:t>2.8. По устойчивости к механическим воздействиям счетчики должны быть обыкновенного исполнения, выдерживающими воздействие вибрации частотой до 25 Гц с амплитудой не более 0,1 мм.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29"/>
      <w:bookmarkEnd w:id="26"/>
      <w:r w:rsidRPr="00711B0E">
        <w:rPr>
          <w:rFonts w:ascii="Arial" w:hAnsi="Arial" w:cs="Arial"/>
          <w:sz w:val="20"/>
          <w:szCs w:val="20"/>
        </w:rPr>
        <w:t>2.9. Счетчики в упаковке для транспортирования должны выдерживать:</w:t>
      </w:r>
    </w:p>
    <w:bookmarkEnd w:id="27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транспортную тряску ускорением 30 м/с2 при частоте ударов от 80 до 120 в минуту в течение 2,5 ч или 15000 ударов с тем же ускорением;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температуру окружающего воздуха от минус 50 до плюс 50°С;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относительную влажность (95+-3)% при температуре 35°С.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210"/>
      <w:r w:rsidRPr="00711B0E">
        <w:rPr>
          <w:rFonts w:ascii="Arial" w:hAnsi="Arial" w:cs="Arial"/>
          <w:sz w:val="20"/>
          <w:szCs w:val="20"/>
        </w:rPr>
        <w:t>2.10. Счетчики должны иметь регулирующее устройство, обеспечивающее возможность изменения показаний счетчика не менее чем на 6%.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11"/>
      <w:bookmarkEnd w:id="28"/>
      <w:r w:rsidRPr="00711B0E">
        <w:rPr>
          <w:rFonts w:ascii="Arial" w:hAnsi="Arial" w:cs="Arial"/>
          <w:sz w:val="20"/>
          <w:szCs w:val="20"/>
        </w:rPr>
        <w:t>2.11. Счетчики должны иметь отсчетное устройство со стрелочно-роликовым указателем и индикатором работы счетчика.</w:t>
      </w:r>
    </w:p>
    <w:bookmarkEnd w:id="29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 xml:space="preserve">Пределы показаний и цена делений приведены в </w:t>
      </w:r>
      <w:hyperlink w:anchor="sub_300" w:history="1">
        <w:r w:rsidRPr="00711B0E">
          <w:rPr>
            <w:rFonts w:ascii="Arial" w:hAnsi="Arial" w:cs="Arial"/>
            <w:sz w:val="20"/>
            <w:szCs w:val="20"/>
            <w:u w:val="single"/>
          </w:rPr>
          <w:t>табл. 3</w:t>
        </w:r>
      </w:hyperlink>
      <w:r w:rsidRPr="00711B0E">
        <w:rPr>
          <w:rFonts w:ascii="Arial" w:hAnsi="Arial" w:cs="Arial"/>
          <w:sz w:val="20"/>
          <w:szCs w:val="20"/>
        </w:rPr>
        <w:t>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212"/>
      <w:r w:rsidRPr="00711B0E">
        <w:rPr>
          <w:rFonts w:ascii="Arial" w:hAnsi="Arial" w:cs="Arial"/>
          <w:sz w:val="20"/>
          <w:szCs w:val="20"/>
        </w:rPr>
        <w:t>2.12. Конструкцией счетчиков должна быть обеспечена возможность опломбирования регулирующего и отсчетного устройств.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13"/>
      <w:bookmarkEnd w:id="30"/>
      <w:r w:rsidRPr="00711B0E">
        <w:rPr>
          <w:rFonts w:ascii="Arial" w:hAnsi="Arial" w:cs="Arial"/>
          <w:sz w:val="20"/>
          <w:szCs w:val="20"/>
        </w:rPr>
        <w:t>2.13. Присоединение счетчиков к трубопроводу - фланцевое по ГОСТ 12817-80.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214"/>
      <w:bookmarkEnd w:id="31"/>
      <w:r w:rsidRPr="00711B0E">
        <w:rPr>
          <w:rFonts w:ascii="Arial" w:hAnsi="Arial" w:cs="Arial"/>
          <w:sz w:val="20"/>
          <w:szCs w:val="20"/>
        </w:rPr>
        <w:t>2.14. Детали счетчиков должны быть изготовлены из материалов, стойких к воздействию окружающей среды в условиях эксплуатации или защищенных соответствующими покрытиями. Детали, соприкасающиеся с измеряемой водой, должны быть выполнены из материалов, не снижающих качество воды, стойких к ее воздействию и допущенных к применению Минздравом СССР.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215"/>
      <w:bookmarkEnd w:id="32"/>
      <w:r w:rsidRPr="00711B0E">
        <w:rPr>
          <w:rFonts w:ascii="Arial" w:hAnsi="Arial" w:cs="Arial"/>
          <w:sz w:val="20"/>
          <w:szCs w:val="20"/>
        </w:rPr>
        <w:t>2.15. Наружные окрашиваемые поверхности счетчиков должны соответствовать требованиям класса VI по ГОСТ 9.032-74.</w:t>
      </w:r>
    </w:p>
    <w:bookmarkEnd w:id="33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Не допускается окрашивать счетчики в красный цвет.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216"/>
      <w:r w:rsidRPr="00711B0E">
        <w:rPr>
          <w:rFonts w:ascii="Arial" w:hAnsi="Arial" w:cs="Arial"/>
          <w:sz w:val="20"/>
          <w:szCs w:val="20"/>
        </w:rPr>
        <w:t>2.16. Счетчики относятся к изделиям, восстанавливаемым и обслуживаемым после снятия с линии, с простым режимом работы.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217"/>
      <w:bookmarkEnd w:id="34"/>
      <w:r w:rsidRPr="00711B0E">
        <w:rPr>
          <w:rFonts w:ascii="Arial" w:hAnsi="Arial" w:cs="Arial"/>
          <w:sz w:val="20"/>
          <w:szCs w:val="20"/>
        </w:rPr>
        <w:t>2.17. Средняя наработка на отказ - не менее 100000 ч.</w:t>
      </w:r>
    </w:p>
    <w:bookmarkEnd w:id="35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b/>
          <w:bCs/>
          <w:sz w:val="20"/>
          <w:szCs w:val="20"/>
        </w:rPr>
        <w:t>2.15-2.17. (Измененная редакция, Изм. N 1).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2171"/>
      <w:r w:rsidRPr="00711B0E">
        <w:rPr>
          <w:rFonts w:ascii="Arial" w:hAnsi="Arial" w:cs="Arial"/>
          <w:sz w:val="20"/>
          <w:szCs w:val="20"/>
        </w:rPr>
        <w:t>2.17а. Установленная безотказная наработка - не менее 10000 ч.</w:t>
      </w:r>
    </w:p>
    <w:bookmarkEnd w:id="36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b/>
          <w:bCs/>
          <w:sz w:val="20"/>
          <w:szCs w:val="20"/>
        </w:rPr>
        <w:t>(Введен дополнительно, Изм. N 1).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218"/>
      <w:r w:rsidRPr="00711B0E">
        <w:rPr>
          <w:rFonts w:ascii="Arial" w:hAnsi="Arial" w:cs="Arial"/>
          <w:sz w:val="20"/>
          <w:szCs w:val="20"/>
        </w:rPr>
        <w:t>2.18. Полный средний срок службы - не менее 12 лет.</w:t>
      </w:r>
    </w:p>
    <w:bookmarkEnd w:id="37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b/>
          <w:bCs/>
          <w:sz w:val="20"/>
          <w:szCs w:val="20"/>
        </w:rPr>
        <w:t>(Измененная редакция, Изм. N 1).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219"/>
      <w:r w:rsidRPr="00711B0E">
        <w:rPr>
          <w:rFonts w:ascii="Arial" w:hAnsi="Arial" w:cs="Arial"/>
          <w:sz w:val="20"/>
          <w:szCs w:val="20"/>
        </w:rPr>
        <w:t>2.19. По требованию потребителя конструкция счетчика должна предусматривать возможность дистанционной передачи показаний.</w:t>
      </w:r>
    </w:p>
    <w:bookmarkEnd w:id="38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b/>
          <w:bCs/>
          <w:sz w:val="20"/>
          <w:szCs w:val="20"/>
        </w:rPr>
        <w:t>(Введен дополнительно, Изм. N 1).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9" w:name="sub_3"/>
      <w:r w:rsidRPr="00711B0E">
        <w:rPr>
          <w:rFonts w:ascii="Arial" w:hAnsi="Arial" w:cs="Arial"/>
          <w:b/>
          <w:bCs/>
          <w:sz w:val="20"/>
          <w:szCs w:val="20"/>
        </w:rPr>
        <w:t>3. Требования безопасности</w:t>
      </w:r>
    </w:p>
    <w:bookmarkEnd w:id="39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31"/>
      <w:r w:rsidRPr="00711B0E">
        <w:rPr>
          <w:rFonts w:ascii="Arial" w:hAnsi="Arial" w:cs="Arial"/>
          <w:sz w:val="20"/>
          <w:szCs w:val="20"/>
        </w:rPr>
        <w:t xml:space="preserve">3.1. Безопасность эксплуатации счетчиков обеспечивается выполнением требований </w:t>
      </w:r>
      <w:hyperlink w:anchor="sub_25" w:history="1">
        <w:r w:rsidRPr="00711B0E">
          <w:rPr>
            <w:rFonts w:ascii="Arial" w:hAnsi="Arial" w:cs="Arial"/>
            <w:sz w:val="20"/>
            <w:szCs w:val="20"/>
            <w:u w:val="single"/>
          </w:rPr>
          <w:t>п.п. 2.5</w:t>
        </w:r>
      </w:hyperlink>
      <w:r w:rsidRPr="00711B0E">
        <w:rPr>
          <w:rFonts w:ascii="Arial" w:hAnsi="Arial" w:cs="Arial"/>
          <w:sz w:val="20"/>
          <w:szCs w:val="20"/>
        </w:rPr>
        <w:t xml:space="preserve">, </w:t>
      </w:r>
      <w:hyperlink w:anchor="sub_212" w:history="1">
        <w:r w:rsidRPr="00711B0E">
          <w:rPr>
            <w:rFonts w:ascii="Arial" w:hAnsi="Arial" w:cs="Arial"/>
            <w:sz w:val="20"/>
            <w:szCs w:val="20"/>
            <w:u w:val="single"/>
          </w:rPr>
          <w:t>2.12.</w:t>
        </w:r>
      </w:hyperlink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32"/>
      <w:bookmarkEnd w:id="40"/>
      <w:r w:rsidRPr="00711B0E">
        <w:rPr>
          <w:rFonts w:ascii="Arial" w:hAnsi="Arial" w:cs="Arial"/>
          <w:sz w:val="20"/>
          <w:szCs w:val="20"/>
        </w:rPr>
        <w:t>3.2. Безопасность конструкции счетчиков - по ГОСТ 12.2.003-74.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33"/>
      <w:bookmarkEnd w:id="41"/>
      <w:r w:rsidRPr="00711B0E">
        <w:rPr>
          <w:rFonts w:ascii="Arial" w:hAnsi="Arial" w:cs="Arial"/>
          <w:sz w:val="20"/>
          <w:szCs w:val="20"/>
        </w:rPr>
        <w:t>3.3. Монтаж и эксплуатация счетчиков должны проводиться в соответствии с требованиями разд. 2 и 3 ГОСТ 12.2.086-83.</w:t>
      </w:r>
    </w:p>
    <w:bookmarkEnd w:id="42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3" w:name="sub_4"/>
      <w:r w:rsidRPr="00711B0E">
        <w:rPr>
          <w:rFonts w:ascii="Arial" w:hAnsi="Arial" w:cs="Arial"/>
          <w:b/>
          <w:bCs/>
          <w:sz w:val="20"/>
          <w:szCs w:val="20"/>
        </w:rPr>
        <w:t>4. Комплектность</w:t>
      </w:r>
    </w:p>
    <w:bookmarkEnd w:id="43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41"/>
      <w:r w:rsidRPr="00711B0E">
        <w:rPr>
          <w:rFonts w:ascii="Arial" w:hAnsi="Arial" w:cs="Arial"/>
          <w:sz w:val="20"/>
          <w:szCs w:val="20"/>
        </w:rPr>
        <w:t>4.1. К каждому счетчику следует прилагать:</w:t>
      </w:r>
    </w:p>
    <w:bookmarkEnd w:id="44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техническое описание, инструкцию по эксплуатации и паспорт по ГОСТ 2.601-68.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45" w:name="sub_35308668"/>
      <w:r w:rsidRPr="00711B0E">
        <w:rPr>
          <w:rFonts w:ascii="Arial" w:hAnsi="Arial" w:cs="Arial"/>
          <w:i/>
          <w:iCs/>
          <w:sz w:val="20"/>
          <w:szCs w:val="20"/>
        </w:rPr>
        <w:t>Взамен ГОСТ 2.601-68 постановлением Госстандарта РФ от 29 февраля 1996 г. N 130 с 1 июля 1996 г. введен в действие ГОСТ 2.601-95</w:t>
      </w:r>
    </w:p>
    <w:bookmarkEnd w:id="45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42"/>
      <w:r w:rsidRPr="00711B0E">
        <w:rPr>
          <w:rFonts w:ascii="Arial" w:hAnsi="Arial" w:cs="Arial"/>
          <w:sz w:val="20"/>
          <w:szCs w:val="20"/>
        </w:rPr>
        <w:t>4.2. Допускается по согласованию с потребителем устанавливать для партии счетчиков уменьшенное число экземпляров технических описаний инструкций по эксплуатации, но не менее двух.</w:t>
      </w:r>
    </w:p>
    <w:bookmarkEnd w:id="46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7" w:name="sub_5"/>
      <w:r w:rsidRPr="00711B0E">
        <w:rPr>
          <w:rFonts w:ascii="Arial" w:hAnsi="Arial" w:cs="Arial"/>
          <w:b/>
          <w:bCs/>
          <w:sz w:val="20"/>
          <w:szCs w:val="20"/>
        </w:rPr>
        <w:t>5. Правила приемки</w:t>
      </w:r>
    </w:p>
    <w:bookmarkEnd w:id="47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51"/>
      <w:r w:rsidRPr="00711B0E">
        <w:rPr>
          <w:rFonts w:ascii="Arial" w:hAnsi="Arial" w:cs="Arial"/>
          <w:sz w:val="20"/>
          <w:szCs w:val="20"/>
        </w:rPr>
        <w:t>5.1. Для проверки соответствия счетчиков требованиям настоящего стандарта должны проводиться государственные контрольные, приемо-сдаточные, периодические испытания и контрольные испытания на надежность.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52"/>
      <w:bookmarkEnd w:id="48"/>
      <w:r w:rsidRPr="00711B0E">
        <w:rPr>
          <w:rFonts w:ascii="Arial" w:hAnsi="Arial" w:cs="Arial"/>
          <w:sz w:val="20"/>
          <w:szCs w:val="20"/>
        </w:rPr>
        <w:t>5.2. Порядок проведения государственных контрольных испытаний - по ГОСТ 8.001-80.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53"/>
      <w:bookmarkEnd w:id="49"/>
      <w:r w:rsidRPr="00711B0E">
        <w:rPr>
          <w:rFonts w:ascii="Arial" w:hAnsi="Arial" w:cs="Arial"/>
          <w:sz w:val="20"/>
          <w:szCs w:val="20"/>
        </w:rPr>
        <w:t xml:space="preserve">5.3. При приемо-сдаточных испытаниях каждый счетчик проверяют на соответствие требованиям </w:t>
      </w:r>
      <w:hyperlink w:anchor="sub_12" w:history="1">
        <w:r w:rsidRPr="00711B0E">
          <w:rPr>
            <w:rFonts w:ascii="Arial" w:hAnsi="Arial" w:cs="Arial"/>
            <w:sz w:val="20"/>
            <w:szCs w:val="20"/>
            <w:u w:val="single"/>
          </w:rPr>
          <w:t>п.п. 1.2</w:t>
        </w:r>
      </w:hyperlink>
      <w:r w:rsidRPr="00711B0E">
        <w:rPr>
          <w:rFonts w:ascii="Arial" w:hAnsi="Arial" w:cs="Arial"/>
          <w:sz w:val="20"/>
          <w:szCs w:val="20"/>
        </w:rPr>
        <w:t xml:space="preserve">, </w:t>
      </w:r>
      <w:hyperlink w:anchor="sub_22" w:history="1">
        <w:r w:rsidRPr="00711B0E">
          <w:rPr>
            <w:rFonts w:ascii="Arial" w:hAnsi="Arial" w:cs="Arial"/>
            <w:sz w:val="20"/>
            <w:szCs w:val="20"/>
            <w:u w:val="single"/>
          </w:rPr>
          <w:t>2.2</w:t>
        </w:r>
      </w:hyperlink>
      <w:r w:rsidRPr="00711B0E">
        <w:rPr>
          <w:rFonts w:ascii="Arial" w:hAnsi="Arial" w:cs="Arial"/>
          <w:sz w:val="20"/>
          <w:szCs w:val="20"/>
        </w:rPr>
        <w:t xml:space="preserve">, </w:t>
      </w:r>
      <w:hyperlink w:anchor="sub_25" w:history="1">
        <w:r w:rsidRPr="00711B0E">
          <w:rPr>
            <w:rFonts w:ascii="Arial" w:hAnsi="Arial" w:cs="Arial"/>
            <w:sz w:val="20"/>
            <w:szCs w:val="20"/>
            <w:u w:val="single"/>
          </w:rPr>
          <w:t>2.5</w:t>
        </w:r>
      </w:hyperlink>
      <w:r w:rsidRPr="00711B0E">
        <w:rPr>
          <w:rFonts w:ascii="Arial" w:hAnsi="Arial" w:cs="Arial"/>
          <w:sz w:val="20"/>
          <w:szCs w:val="20"/>
        </w:rPr>
        <w:t xml:space="preserve">, </w:t>
      </w:r>
      <w:hyperlink w:anchor="sub_211" w:history="1">
        <w:r w:rsidRPr="00711B0E">
          <w:rPr>
            <w:rFonts w:ascii="Arial" w:hAnsi="Arial" w:cs="Arial"/>
            <w:sz w:val="20"/>
            <w:szCs w:val="20"/>
            <w:u w:val="single"/>
          </w:rPr>
          <w:t>2.11</w:t>
        </w:r>
      </w:hyperlink>
      <w:r w:rsidRPr="00711B0E">
        <w:rPr>
          <w:rFonts w:ascii="Arial" w:hAnsi="Arial" w:cs="Arial"/>
          <w:sz w:val="20"/>
          <w:szCs w:val="20"/>
        </w:rPr>
        <w:t xml:space="preserve">, </w:t>
      </w:r>
      <w:hyperlink w:anchor="sub_212" w:history="1">
        <w:r w:rsidRPr="00711B0E">
          <w:rPr>
            <w:rFonts w:ascii="Arial" w:hAnsi="Arial" w:cs="Arial"/>
            <w:sz w:val="20"/>
            <w:szCs w:val="20"/>
            <w:u w:val="single"/>
          </w:rPr>
          <w:t>2.12</w:t>
        </w:r>
      </w:hyperlink>
      <w:r w:rsidRPr="00711B0E">
        <w:rPr>
          <w:rFonts w:ascii="Arial" w:hAnsi="Arial" w:cs="Arial"/>
          <w:sz w:val="20"/>
          <w:szCs w:val="20"/>
        </w:rPr>
        <w:t xml:space="preserve">, </w:t>
      </w:r>
      <w:hyperlink w:anchor="sub_215" w:history="1">
        <w:r w:rsidRPr="00711B0E">
          <w:rPr>
            <w:rFonts w:ascii="Arial" w:hAnsi="Arial" w:cs="Arial"/>
            <w:sz w:val="20"/>
            <w:szCs w:val="20"/>
            <w:u w:val="single"/>
          </w:rPr>
          <w:t>2.15</w:t>
        </w:r>
      </w:hyperlink>
      <w:r w:rsidRPr="00711B0E">
        <w:rPr>
          <w:rFonts w:ascii="Arial" w:hAnsi="Arial" w:cs="Arial"/>
          <w:sz w:val="20"/>
          <w:szCs w:val="20"/>
        </w:rPr>
        <w:t xml:space="preserve">, </w:t>
      </w:r>
      <w:hyperlink w:anchor="sub_41" w:history="1">
        <w:r w:rsidRPr="00711B0E">
          <w:rPr>
            <w:rFonts w:ascii="Arial" w:hAnsi="Arial" w:cs="Arial"/>
            <w:sz w:val="20"/>
            <w:szCs w:val="20"/>
            <w:u w:val="single"/>
          </w:rPr>
          <w:t>4.1</w:t>
        </w:r>
      </w:hyperlink>
      <w:r w:rsidRPr="00711B0E">
        <w:rPr>
          <w:rFonts w:ascii="Arial" w:hAnsi="Arial" w:cs="Arial"/>
          <w:sz w:val="20"/>
          <w:szCs w:val="20"/>
        </w:rPr>
        <w:t xml:space="preserve"> и </w:t>
      </w:r>
      <w:hyperlink w:anchor="sub_71" w:history="1">
        <w:r w:rsidRPr="00711B0E">
          <w:rPr>
            <w:rFonts w:ascii="Arial" w:hAnsi="Arial" w:cs="Arial"/>
            <w:sz w:val="20"/>
            <w:szCs w:val="20"/>
            <w:u w:val="single"/>
          </w:rPr>
          <w:t>7.1.</w:t>
        </w:r>
      </w:hyperlink>
    </w:p>
    <w:bookmarkEnd w:id="50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Счетчики, не выдержавшие приемо-сдаточные испытания, после устранения неисправностей вторично подвергают испытаниям в полном объеме.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Допускается проводить повторные испытания только по пунктам несоответствия и пунктам, по которым испытания не проводились.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54"/>
      <w:r w:rsidRPr="00711B0E">
        <w:rPr>
          <w:rFonts w:ascii="Arial" w:hAnsi="Arial" w:cs="Arial"/>
          <w:sz w:val="20"/>
          <w:szCs w:val="20"/>
        </w:rPr>
        <w:t xml:space="preserve">5.4. Периодическим испытаниям не реже раза в год следует подвергать не менее трех счетчиков каждого диаметра условного прохода, прошедших приемо-сдаточные испытания, на соответствие всем требованиям настоящего стандарта, кроме </w:t>
      </w:r>
      <w:hyperlink w:anchor="sub_217" w:history="1">
        <w:r w:rsidRPr="00711B0E">
          <w:rPr>
            <w:rFonts w:ascii="Arial" w:hAnsi="Arial" w:cs="Arial"/>
            <w:sz w:val="20"/>
            <w:szCs w:val="20"/>
            <w:u w:val="single"/>
          </w:rPr>
          <w:t>п.п. 2.17</w:t>
        </w:r>
      </w:hyperlink>
      <w:r w:rsidRPr="00711B0E">
        <w:rPr>
          <w:rFonts w:ascii="Arial" w:hAnsi="Arial" w:cs="Arial"/>
          <w:sz w:val="20"/>
          <w:szCs w:val="20"/>
        </w:rPr>
        <w:t xml:space="preserve">, </w:t>
      </w:r>
      <w:hyperlink w:anchor="sub_218" w:history="1">
        <w:r w:rsidRPr="00711B0E">
          <w:rPr>
            <w:rFonts w:ascii="Arial" w:hAnsi="Arial" w:cs="Arial"/>
            <w:sz w:val="20"/>
            <w:szCs w:val="20"/>
            <w:u w:val="single"/>
          </w:rPr>
          <w:t>2.18</w:t>
        </w:r>
      </w:hyperlink>
      <w:r w:rsidRPr="00711B0E">
        <w:rPr>
          <w:rFonts w:ascii="Arial" w:hAnsi="Arial" w:cs="Arial"/>
          <w:sz w:val="20"/>
          <w:szCs w:val="20"/>
        </w:rPr>
        <w:t>.</w:t>
      </w:r>
    </w:p>
    <w:bookmarkEnd w:id="51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При несоответствии счетчиков хотя бы одному из указанных требований проводят повторные испытания удвоенного числа счетчиков.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При повторных испытаниях допускается проводить проверку в сокращенном объеме, но обязательно по пунктам несоответствия. Результаты повторных испытаний являются окончательными.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55"/>
      <w:r w:rsidRPr="00711B0E">
        <w:rPr>
          <w:rFonts w:ascii="Arial" w:hAnsi="Arial" w:cs="Arial"/>
          <w:sz w:val="20"/>
          <w:szCs w:val="20"/>
        </w:rPr>
        <w:t>5.5. Контрольные испытания на безотказность (</w:t>
      </w:r>
      <w:hyperlink w:anchor="sub_217" w:history="1">
        <w:r w:rsidRPr="00711B0E">
          <w:rPr>
            <w:rFonts w:ascii="Arial" w:hAnsi="Arial" w:cs="Arial"/>
            <w:sz w:val="20"/>
            <w:szCs w:val="20"/>
            <w:u w:val="single"/>
          </w:rPr>
          <w:t>п.п. 2.17</w:t>
        </w:r>
      </w:hyperlink>
      <w:r w:rsidRPr="00711B0E">
        <w:rPr>
          <w:rFonts w:ascii="Arial" w:hAnsi="Arial" w:cs="Arial"/>
          <w:sz w:val="20"/>
          <w:szCs w:val="20"/>
        </w:rPr>
        <w:t xml:space="preserve"> и </w:t>
      </w:r>
      <w:hyperlink w:anchor="sub_2171" w:history="1">
        <w:r w:rsidRPr="00711B0E">
          <w:rPr>
            <w:rFonts w:ascii="Arial" w:hAnsi="Arial" w:cs="Arial"/>
            <w:sz w:val="20"/>
            <w:szCs w:val="20"/>
            <w:u w:val="single"/>
          </w:rPr>
          <w:t>2.17а</w:t>
        </w:r>
      </w:hyperlink>
      <w:r w:rsidRPr="00711B0E">
        <w:rPr>
          <w:rFonts w:ascii="Arial" w:hAnsi="Arial" w:cs="Arial"/>
          <w:sz w:val="20"/>
          <w:szCs w:val="20"/>
        </w:rPr>
        <w:t>) и долговечность (</w:t>
      </w:r>
      <w:hyperlink w:anchor="sub_218" w:history="1">
        <w:r w:rsidRPr="00711B0E">
          <w:rPr>
            <w:rFonts w:ascii="Arial" w:hAnsi="Arial" w:cs="Arial"/>
            <w:sz w:val="20"/>
            <w:szCs w:val="20"/>
            <w:u w:val="single"/>
          </w:rPr>
          <w:t>п. 2.18</w:t>
        </w:r>
      </w:hyperlink>
      <w:r w:rsidRPr="00711B0E">
        <w:rPr>
          <w:rFonts w:ascii="Arial" w:hAnsi="Arial" w:cs="Arial"/>
          <w:sz w:val="20"/>
          <w:szCs w:val="20"/>
        </w:rPr>
        <w:t>) проводят по программе и методике испытаний, утвержденным в установленном порядке.</w:t>
      </w:r>
    </w:p>
    <w:bookmarkEnd w:id="52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b/>
          <w:bCs/>
          <w:sz w:val="20"/>
          <w:szCs w:val="20"/>
        </w:rPr>
        <w:t>(Измененная редакция, Изм. N 1).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56"/>
      <w:r w:rsidRPr="00711B0E">
        <w:rPr>
          <w:rFonts w:ascii="Arial" w:hAnsi="Arial" w:cs="Arial"/>
          <w:sz w:val="20"/>
          <w:szCs w:val="20"/>
        </w:rPr>
        <w:t>5.6. После окончания всех видов испытаний счетчиков вода должна быть слита, а входные и выходные патрубки заглушены.</w:t>
      </w:r>
    </w:p>
    <w:bookmarkEnd w:id="53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4" w:name="sub_6"/>
      <w:r w:rsidRPr="00711B0E">
        <w:rPr>
          <w:rFonts w:ascii="Arial" w:hAnsi="Arial" w:cs="Arial"/>
          <w:b/>
          <w:bCs/>
          <w:sz w:val="20"/>
          <w:szCs w:val="20"/>
        </w:rPr>
        <w:t>6. Методы испытания</w:t>
      </w:r>
    </w:p>
    <w:bookmarkEnd w:id="54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61"/>
      <w:r w:rsidRPr="00711B0E">
        <w:rPr>
          <w:rFonts w:ascii="Arial" w:hAnsi="Arial" w:cs="Arial"/>
          <w:sz w:val="20"/>
          <w:szCs w:val="20"/>
        </w:rPr>
        <w:t xml:space="preserve">6.1. Условия испытаний, при которых счетчики должны соответствовать требованиям </w:t>
      </w:r>
      <w:hyperlink w:anchor="sub_22" w:history="1">
        <w:r w:rsidRPr="00711B0E">
          <w:rPr>
            <w:rFonts w:ascii="Arial" w:hAnsi="Arial" w:cs="Arial"/>
            <w:sz w:val="20"/>
            <w:szCs w:val="20"/>
            <w:u w:val="single"/>
          </w:rPr>
          <w:t>п.п. 2.2</w:t>
        </w:r>
      </w:hyperlink>
      <w:r w:rsidRPr="00711B0E">
        <w:rPr>
          <w:rFonts w:ascii="Arial" w:hAnsi="Arial" w:cs="Arial"/>
          <w:sz w:val="20"/>
          <w:szCs w:val="20"/>
        </w:rPr>
        <w:t xml:space="preserve"> и </w:t>
      </w:r>
      <w:hyperlink w:anchor="sub_24" w:history="1">
        <w:r w:rsidRPr="00711B0E">
          <w:rPr>
            <w:rFonts w:ascii="Arial" w:hAnsi="Arial" w:cs="Arial"/>
            <w:sz w:val="20"/>
            <w:szCs w:val="20"/>
            <w:u w:val="single"/>
          </w:rPr>
          <w:t>2.4</w:t>
        </w:r>
      </w:hyperlink>
      <w:r w:rsidRPr="00711B0E">
        <w:rPr>
          <w:rFonts w:ascii="Arial" w:hAnsi="Arial" w:cs="Arial"/>
          <w:sz w:val="20"/>
          <w:szCs w:val="20"/>
        </w:rPr>
        <w:t>, должны быть:</w:t>
      </w:r>
    </w:p>
    <w:bookmarkEnd w:id="55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температура окружающего воздуха от 5 до 50°С;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относительная влажность воздуха от 30 до 80%;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температура измеряемой воды от 5 до 40°С;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изменение температуры воды в течение проверки не должно превышать 5°С;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отсутствие вибрации, тряски и ударов, влияющих на работу счетчика;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рабочее положение - в соответствии с инструкцией по эксплуатации.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62"/>
      <w:r w:rsidRPr="00711B0E">
        <w:rPr>
          <w:rFonts w:ascii="Arial" w:hAnsi="Arial" w:cs="Arial"/>
          <w:sz w:val="20"/>
          <w:szCs w:val="20"/>
        </w:rPr>
        <w:t xml:space="preserve">6.2. Соответствие счетчиков </w:t>
      </w:r>
      <w:hyperlink w:anchor="sub_12" w:history="1">
        <w:r w:rsidRPr="00711B0E">
          <w:rPr>
            <w:rFonts w:ascii="Arial" w:hAnsi="Arial" w:cs="Arial"/>
            <w:sz w:val="20"/>
            <w:szCs w:val="20"/>
            <w:u w:val="single"/>
          </w:rPr>
          <w:t>п.п. 1.2</w:t>
        </w:r>
      </w:hyperlink>
      <w:r w:rsidRPr="00711B0E">
        <w:rPr>
          <w:rFonts w:ascii="Arial" w:hAnsi="Arial" w:cs="Arial"/>
          <w:sz w:val="20"/>
          <w:szCs w:val="20"/>
        </w:rPr>
        <w:t xml:space="preserve">, </w:t>
      </w:r>
      <w:hyperlink w:anchor="sub_21" w:history="1">
        <w:r w:rsidRPr="00711B0E">
          <w:rPr>
            <w:rFonts w:ascii="Arial" w:hAnsi="Arial" w:cs="Arial"/>
            <w:sz w:val="20"/>
            <w:szCs w:val="20"/>
            <w:u w:val="single"/>
          </w:rPr>
          <w:t>2.1</w:t>
        </w:r>
      </w:hyperlink>
      <w:r w:rsidRPr="00711B0E">
        <w:rPr>
          <w:rFonts w:ascii="Arial" w:hAnsi="Arial" w:cs="Arial"/>
          <w:sz w:val="20"/>
          <w:szCs w:val="20"/>
        </w:rPr>
        <w:t xml:space="preserve">, </w:t>
      </w:r>
      <w:hyperlink w:anchor="sub_27" w:history="1">
        <w:r w:rsidRPr="00711B0E">
          <w:rPr>
            <w:rFonts w:ascii="Arial" w:hAnsi="Arial" w:cs="Arial"/>
            <w:sz w:val="20"/>
            <w:szCs w:val="20"/>
            <w:u w:val="single"/>
          </w:rPr>
          <w:t>2.7</w:t>
        </w:r>
      </w:hyperlink>
      <w:r w:rsidRPr="00711B0E">
        <w:rPr>
          <w:rFonts w:ascii="Arial" w:hAnsi="Arial" w:cs="Arial"/>
          <w:sz w:val="20"/>
          <w:szCs w:val="20"/>
        </w:rPr>
        <w:t xml:space="preserve">, </w:t>
      </w:r>
      <w:hyperlink w:anchor="sub_211" w:history="1">
        <w:r w:rsidRPr="00711B0E">
          <w:rPr>
            <w:rFonts w:ascii="Arial" w:hAnsi="Arial" w:cs="Arial"/>
            <w:sz w:val="20"/>
            <w:szCs w:val="20"/>
            <w:u w:val="single"/>
          </w:rPr>
          <w:t>2.11-2.15</w:t>
        </w:r>
      </w:hyperlink>
      <w:r w:rsidRPr="00711B0E">
        <w:rPr>
          <w:rFonts w:ascii="Arial" w:hAnsi="Arial" w:cs="Arial"/>
          <w:sz w:val="20"/>
          <w:szCs w:val="20"/>
        </w:rPr>
        <w:t xml:space="preserve">, </w:t>
      </w:r>
      <w:hyperlink w:anchor="sub_41" w:history="1">
        <w:r w:rsidRPr="00711B0E">
          <w:rPr>
            <w:rFonts w:ascii="Arial" w:hAnsi="Arial" w:cs="Arial"/>
            <w:sz w:val="20"/>
            <w:szCs w:val="20"/>
            <w:u w:val="single"/>
          </w:rPr>
          <w:t>4.1</w:t>
        </w:r>
      </w:hyperlink>
      <w:r w:rsidRPr="00711B0E">
        <w:rPr>
          <w:rFonts w:ascii="Arial" w:hAnsi="Arial" w:cs="Arial"/>
          <w:sz w:val="20"/>
          <w:szCs w:val="20"/>
        </w:rPr>
        <w:t xml:space="preserve"> и </w:t>
      </w:r>
      <w:hyperlink w:anchor="sub_71" w:history="1">
        <w:r w:rsidRPr="00711B0E">
          <w:rPr>
            <w:rFonts w:ascii="Arial" w:hAnsi="Arial" w:cs="Arial"/>
            <w:sz w:val="20"/>
            <w:szCs w:val="20"/>
            <w:u w:val="single"/>
          </w:rPr>
          <w:t>7.1</w:t>
        </w:r>
      </w:hyperlink>
      <w:r w:rsidRPr="00711B0E">
        <w:rPr>
          <w:rFonts w:ascii="Arial" w:hAnsi="Arial" w:cs="Arial"/>
          <w:sz w:val="20"/>
          <w:szCs w:val="20"/>
        </w:rPr>
        <w:t xml:space="preserve"> проверяют внешним осмотром, сличением с технической документацией, утвержденной в установленном порядке, и конкретными измерениями.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63"/>
      <w:bookmarkEnd w:id="56"/>
      <w:r w:rsidRPr="00711B0E">
        <w:rPr>
          <w:rFonts w:ascii="Arial" w:hAnsi="Arial" w:cs="Arial"/>
          <w:sz w:val="20"/>
          <w:szCs w:val="20"/>
        </w:rPr>
        <w:t>6.3. Определение относительной погрешности (</w:t>
      </w:r>
      <w:hyperlink w:anchor="sub_22" w:history="1">
        <w:r w:rsidRPr="00711B0E">
          <w:rPr>
            <w:rFonts w:ascii="Arial" w:hAnsi="Arial" w:cs="Arial"/>
            <w:sz w:val="20"/>
            <w:szCs w:val="20"/>
            <w:u w:val="single"/>
          </w:rPr>
          <w:t>п. 2.2</w:t>
        </w:r>
      </w:hyperlink>
      <w:r w:rsidRPr="00711B0E">
        <w:rPr>
          <w:rFonts w:ascii="Arial" w:hAnsi="Arial" w:cs="Arial"/>
          <w:sz w:val="20"/>
          <w:szCs w:val="20"/>
        </w:rPr>
        <w:t>)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631"/>
      <w:bookmarkEnd w:id="57"/>
      <w:r w:rsidRPr="00711B0E">
        <w:rPr>
          <w:rFonts w:ascii="Arial" w:hAnsi="Arial" w:cs="Arial"/>
          <w:sz w:val="20"/>
          <w:szCs w:val="20"/>
        </w:rPr>
        <w:t>6.3.1. Относительную погрешность счетчика следует определять по результатам измерения одного и того же объема воды, пропущенного через счетчик и образцовое средство.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632"/>
      <w:bookmarkEnd w:id="58"/>
      <w:r w:rsidRPr="00711B0E">
        <w:rPr>
          <w:rFonts w:ascii="Arial" w:hAnsi="Arial" w:cs="Arial"/>
          <w:sz w:val="20"/>
          <w:szCs w:val="20"/>
        </w:rPr>
        <w:t>6.3.2. Погрешность показаний счетчика следует определять на наименьшем, переходном и номинальном расходах, установленных в диапазонах: (1-1,1) Q_min, (1-1,1) Q_п и (0,9-1,1) Q_ном.</w:t>
      </w:r>
    </w:p>
    <w:bookmarkEnd w:id="59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При государственных контрольных и периодических испытаниях относительную погрешность следует определять дополнительно и на наибольшем расходе в диапазоне (0,9-1) Q_max.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Изменение расходов в процессе измерения не должно превышать +-2% установленных значений.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b/>
          <w:bCs/>
          <w:sz w:val="20"/>
          <w:szCs w:val="20"/>
        </w:rPr>
        <w:t>(Измененная редакция, Изм. N 1).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633"/>
      <w:r w:rsidRPr="00711B0E">
        <w:rPr>
          <w:rFonts w:ascii="Arial" w:hAnsi="Arial" w:cs="Arial"/>
          <w:sz w:val="20"/>
          <w:szCs w:val="20"/>
        </w:rPr>
        <w:t>6.3.3. Наименьшее количество воды, пропущенное через счетчик в процессе одного измерения, должно соответствовать не менее 100 наименьшим делениям шкалы отсчетного устройства - на расходе Q_min; 250 наименьшим делениям шкалы на расходе Q_п и Q_ном; 500 наименьшим делениям шкалы на расходе Q_max.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634"/>
      <w:bookmarkEnd w:id="60"/>
      <w:r w:rsidRPr="00711B0E">
        <w:rPr>
          <w:rFonts w:ascii="Arial" w:hAnsi="Arial" w:cs="Arial"/>
          <w:sz w:val="20"/>
          <w:szCs w:val="20"/>
        </w:rPr>
        <w:t>6.3.4. Число измерений на каждом расходе при приемо-сдаточных испытаниях - 1, при остальных видах испытаний - не менее трех.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635"/>
      <w:bookmarkEnd w:id="61"/>
      <w:r w:rsidRPr="00711B0E">
        <w:rPr>
          <w:rFonts w:ascii="Arial" w:hAnsi="Arial" w:cs="Arial"/>
          <w:sz w:val="20"/>
          <w:szCs w:val="20"/>
        </w:rPr>
        <w:t>6.3.5. Относительную погрешность в процентах определяют для каждого расхода по формуле</w:t>
      </w:r>
    </w:p>
    <w:bookmarkEnd w:id="62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                             V  - V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                              с    обр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                  Дельта  = ─────────── х 100%,                  (3)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                        i       V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                                обр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где V    - объем воды по проверяемому счетчику, м3;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     с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    V    - объем воды по образцовому средству, м3.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     обр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 xml:space="preserve">Счетчики считают выдержавшими испытание, если относительная погрешность при каждом измерении не выходит за пределы, указанные в </w:t>
      </w:r>
      <w:hyperlink w:anchor="sub_22" w:history="1">
        <w:r w:rsidRPr="00711B0E">
          <w:rPr>
            <w:rFonts w:ascii="Arial" w:hAnsi="Arial" w:cs="Arial"/>
            <w:sz w:val="20"/>
            <w:szCs w:val="20"/>
            <w:u w:val="single"/>
          </w:rPr>
          <w:t>п. 2.2</w:t>
        </w:r>
      </w:hyperlink>
      <w:r w:rsidRPr="00711B0E">
        <w:rPr>
          <w:rFonts w:ascii="Arial" w:hAnsi="Arial" w:cs="Arial"/>
          <w:sz w:val="20"/>
          <w:szCs w:val="20"/>
        </w:rPr>
        <w:t>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636"/>
      <w:r w:rsidRPr="00711B0E">
        <w:rPr>
          <w:rFonts w:ascii="Arial" w:hAnsi="Arial" w:cs="Arial"/>
          <w:sz w:val="20"/>
          <w:szCs w:val="20"/>
        </w:rPr>
        <w:t>6.3.6. Относительную погрешность счетчиков допускается определять как среднеинтегральную погрешность по формуле</w:t>
      </w:r>
    </w:p>
    <w:bookmarkEnd w:id="63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                              n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                Дельта  = сумма Дельта  x P ,                    (4)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                      и     i=1       i    i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где Дельта  - значение относительной погрешности на i-м расходе;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          i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    P       - весовой коэффициент, указанный в  </w:t>
      </w:r>
      <w:hyperlink w:anchor="sub_400" w:history="1">
        <w:r w:rsidRPr="00711B0E">
          <w:rPr>
            <w:rFonts w:ascii="Courier New" w:hAnsi="Courier New" w:cs="Courier New"/>
            <w:noProof/>
            <w:sz w:val="20"/>
            <w:szCs w:val="20"/>
            <w:u w:val="single"/>
          </w:rPr>
          <w:t>табл. 4</w:t>
        </w:r>
      </w:hyperlink>
      <w:r w:rsidRPr="00711B0E">
        <w:rPr>
          <w:rFonts w:ascii="Courier New" w:hAnsi="Courier New" w:cs="Courier New"/>
          <w:noProof/>
          <w:sz w:val="20"/>
          <w:szCs w:val="20"/>
        </w:rPr>
        <w:t xml:space="preserve"> и являющийся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     i        относительным объемом воды, измеренным на i-м  расходе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              </w:t>
      </w:r>
      <w:r w:rsidRPr="00711B0E">
        <w:rPr>
          <w:rFonts w:ascii="Courier New" w:hAnsi="Courier New" w:cs="Courier New"/>
          <w:noProof/>
          <w:sz w:val="20"/>
          <w:szCs w:val="20"/>
          <w:lang w:val="en-US"/>
        </w:rPr>
        <w:t>(Q )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711B0E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i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711B0E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n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711B0E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</w:t>
      </w:r>
      <w:r w:rsidRPr="00711B0E">
        <w:rPr>
          <w:rFonts w:ascii="Courier New" w:hAnsi="Courier New" w:cs="Courier New"/>
          <w:noProof/>
          <w:sz w:val="20"/>
          <w:szCs w:val="20"/>
        </w:rPr>
        <w:t>сумма</w:t>
      </w:r>
      <w:r w:rsidRPr="00711B0E">
        <w:rPr>
          <w:rFonts w:ascii="Courier New" w:hAnsi="Courier New" w:cs="Courier New"/>
          <w:noProof/>
          <w:sz w:val="20"/>
          <w:szCs w:val="20"/>
          <w:lang w:val="en-US"/>
        </w:rPr>
        <w:t xml:space="preserve"> P  = 1,00.                      (5)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711B0E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i=1  i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 xml:space="preserve">Счетчики считают выдержавшими испытание, если среднеинтегральная погрешность не выходит за пределы, указанные в </w:t>
      </w:r>
      <w:hyperlink w:anchor="sub_22" w:history="1">
        <w:r w:rsidRPr="00711B0E">
          <w:rPr>
            <w:rFonts w:ascii="Arial" w:hAnsi="Arial" w:cs="Arial"/>
            <w:sz w:val="20"/>
            <w:szCs w:val="20"/>
            <w:u w:val="single"/>
          </w:rPr>
          <w:t>п. 2.2</w:t>
        </w:r>
      </w:hyperlink>
      <w:r w:rsidRPr="00711B0E">
        <w:rPr>
          <w:rFonts w:ascii="Arial" w:hAnsi="Arial" w:cs="Arial"/>
          <w:sz w:val="20"/>
          <w:szCs w:val="20"/>
        </w:rPr>
        <w:t>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64"/>
      <w:r w:rsidRPr="00711B0E">
        <w:rPr>
          <w:rFonts w:ascii="Arial" w:hAnsi="Arial" w:cs="Arial"/>
          <w:sz w:val="20"/>
          <w:szCs w:val="20"/>
        </w:rPr>
        <w:t>6.4. Проверку работоспособности счетчиков при изменении температуры измеряемой воды в рабочем диапазоне (</w:t>
      </w:r>
      <w:hyperlink w:anchor="sub_23" w:history="1">
        <w:r w:rsidRPr="00711B0E">
          <w:rPr>
            <w:rFonts w:ascii="Arial" w:hAnsi="Arial" w:cs="Arial"/>
            <w:sz w:val="20"/>
            <w:szCs w:val="20"/>
            <w:u w:val="single"/>
          </w:rPr>
          <w:t>п. 2.3</w:t>
        </w:r>
      </w:hyperlink>
      <w:r w:rsidRPr="00711B0E">
        <w:rPr>
          <w:rFonts w:ascii="Arial" w:hAnsi="Arial" w:cs="Arial"/>
          <w:sz w:val="20"/>
          <w:szCs w:val="20"/>
        </w:rPr>
        <w:t>) следует проводить путем трехкратного определения относительной погрешности (</w:t>
      </w:r>
      <w:hyperlink w:anchor="sub_63" w:history="1">
        <w:r w:rsidRPr="00711B0E">
          <w:rPr>
            <w:rFonts w:ascii="Arial" w:hAnsi="Arial" w:cs="Arial"/>
            <w:sz w:val="20"/>
            <w:szCs w:val="20"/>
            <w:u w:val="single"/>
          </w:rPr>
          <w:t>п. 6.3</w:t>
        </w:r>
      </w:hyperlink>
      <w:r w:rsidRPr="00711B0E">
        <w:rPr>
          <w:rFonts w:ascii="Arial" w:hAnsi="Arial" w:cs="Arial"/>
          <w:sz w:val="20"/>
          <w:szCs w:val="20"/>
        </w:rPr>
        <w:t>) на номинальном расходе при температурах воды (10 +-5)°С и (35 +-5)°С.</w:t>
      </w:r>
    </w:p>
    <w:bookmarkEnd w:id="64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Счетчики считают выдержавшими испытание, если изменение показаний, определяемое как разность среднеарифметических значений погрешностей при указанных температурах, не превышает 0,35 Дельта_д или 0,35 Дельта_ди.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65"/>
      <w:r w:rsidRPr="00711B0E">
        <w:rPr>
          <w:rFonts w:ascii="Arial" w:hAnsi="Arial" w:cs="Arial"/>
          <w:sz w:val="20"/>
          <w:szCs w:val="20"/>
        </w:rPr>
        <w:t>6.5. Порог чувствительности (</w:t>
      </w:r>
      <w:hyperlink w:anchor="sub_24" w:history="1">
        <w:r w:rsidRPr="00711B0E">
          <w:rPr>
            <w:rFonts w:ascii="Arial" w:hAnsi="Arial" w:cs="Arial"/>
            <w:sz w:val="20"/>
            <w:szCs w:val="20"/>
            <w:u w:val="single"/>
          </w:rPr>
          <w:t>п. 2.4</w:t>
        </w:r>
      </w:hyperlink>
      <w:r w:rsidRPr="00711B0E">
        <w:rPr>
          <w:rFonts w:ascii="Arial" w:hAnsi="Arial" w:cs="Arial"/>
          <w:sz w:val="20"/>
          <w:szCs w:val="20"/>
        </w:rPr>
        <w:t>) следует определять на той же установке, на которой определяют относительную погрешность.</w:t>
      </w:r>
    </w:p>
    <w:bookmarkEnd w:id="65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 xml:space="preserve">Счетчики считают выдержавшими испытание, если значения наименьшего расхода, при котором начинается непрерывное вращение стрелки отсчетного устройства, не превышают значений, указанных в </w:t>
      </w:r>
      <w:hyperlink w:anchor="sub_24" w:history="1">
        <w:r w:rsidRPr="00711B0E">
          <w:rPr>
            <w:rFonts w:ascii="Arial" w:hAnsi="Arial" w:cs="Arial"/>
            <w:sz w:val="20"/>
            <w:szCs w:val="20"/>
            <w:u w:val="single"/>
          </w:rPr>
          <w:t>п. 2.4</w:t>
        </w:r>
      </w:hyperlink>
      <w:r w:rsidRPr="00711B0E">
        <w:rPr>
          <w:rFonts w:ascii="Arial" w:hAnsi="Arial" w:cs="Arial"/>
          <w:sz w:val="20"/>
          <w:szCs w:val="20"/>
        </w:rPr>
        <w:t>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b/>
          <w:bCs/>
          <w:sz w:val="20"/>
          <w:szCs w:val="20"/>
        </w:rPr>
        <w:t>(Измененная редакция, Изм. N 1).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66"/>
      <w:r w:rsidRPr="00711B0E">
        <w:rPr>
          <w:rFonts w:ascii="Arial" w:hAnsi="Arial" w:cs="Arial"/>
          <w:sz w:val="20"/>
          <w:szCs w:val="20"/>
        </w:rPr>
        <w:t>6.6. Герметичность счетчиков (</w:t>
      </w:r>
      <w:hyperlink w:anchor="sub_25" w:history="1">
        <w:r w:rsidRPr="00711B0E">
          <w:rPr>
            <w:rFonts w:ascii="Arial" w:hAnsi="Arial" w:cs="Arial"/>
            <w:sz w:val="20"/>
            <w:szCs w:val="20"/>
            <w:u w:val="single"/>
          </w:rPr>
          <w:t>п. 2.5</w:t>
        </w:r>
      </w:hyperlink>
      <w:r w:rsidRPr="00711B0E">
        <w:rPr>
          <w:rFonts w:ascii="Arial" w:hAnsi="Arial" w:cs="Arial"/>
          <w:sz w:val="20"/>
          <w:szCs w:val="20"/>
        </w:rPr>
        <w:t>) следует проверять водой давлением 1,6 МПа (16 кгс/см2). Давление поддерживают в течение 15 мин и контролируют манометром класса точности не ниже 1,0 по ГОСТ 2405-80.</w:t>
      </w:r>
    </w:p>
    <w:bookmarkEnd w:id="66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Счетчики считают выдержавшими испытание, если не наблюдается падения давления по манометру.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67"/>
      <w:r w:rsidRPr="00711B0E">
        <w:rPr>
          <w:rFonts w:ascii="Arial" w:hAnsi="Arial" w:cs="Arial"/>
          <w:sz w:val="20"/>
          <w:szCs w:val="20"/>
        </w:rPr>
        <w:lastRenderedPageBreak/>
        <w:t>6.7. Потерю давления (</w:t>
      </w:r>
      <w:hyperlink w:anchor="sub_26" w:history="1">
        <w:r w:rsidRPr="00711B0E">
          <w:rPr>
            <w:rFonts w:ascii="Arial" w:hAnsi="Arial" w:cs="Arial"/>
            <w:sz w:val="20"/>
            <w:szCs w:val="20"/>
            <w:u w:val="single"/>
          </w:rPr>
          <w:t>п. 2.6</w:t>
        </w:r>
      </w:hyperlink>
      <w:r w:rsidRPr="00711B0E">
        <w:rPr>
          <w:rFonts w:ascii="Arial" w:hAnsi="Arial" w:cs="Arial"/>
          <w:sz w:val="20"/>
          <w:szCs w:val="20"/>
        </w:rPr>
        <w:t>) следует определять на той же установке, на которой определяют относительную погрешность, с помощью дифманометра класса точности 1,0 по ГОСТ 18140-84, с верхним пределом измерения 0,1 МПа (1,0 кгс/см2).</w:t>
      </w:r>
    </w:p>
    <w:bookmarkEnd w:id="67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Места присоединения дифманометра к трубопроводу должны находиться на расстоянии, равном 2D_у счетчика до него и 6 D_y после него.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Проверку потери давления (п. 2.6) проводят на расходах, установленных с точностью +-2%.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Потерю давления на счетчике определяют по формуле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               Дельта Р   = Дельта P    - Дельта Р,              (6)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                       сч           общ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где Дельта Р    - потеря   давления   на  участке трубопровода между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            общ   штуцерами для   присоединения   дифманометра   при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                  установленном счетчике;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    Дельта Р    - потеря давления   на  участке трубопровода длиной,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                  равной 8 D 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 xml:space="preserve">                                 y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 xml:space="preserve">Счетчики считают выдержавшими испытание, если потеря давления не превышает значений, указанных в </w:t>
      </w:r>
      <w:hyperlink w:anchor="sub_26" w:history="1">
        <w:r w:rsidRPr="00711B0E">
          <w:rPr>
            <w:rFonts w:ascii="Arial" w:hAnsi="Arial" w:cs="Arial"/>
            <w:sz w:val="20"/>
            <w:szCs w:val="20"/>
            <w:u w:val="single"/>
          </w:rPr>
          <w:t>п. 2.6</w:t>
        </w:r>
      </w:hyperlink>
      <w:r w:rsidRPr="00711B0E">
        <w:rPr>
          <w:rFonts w:ascii="Arial" w:hAnsi="Arial" w:cs="Arial"/>
          <w:sz w:val="20"/>
          <w:szCs w:val="20"/>
        </w:rPr>
        <w:t>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68"/>
      <w:r w:rsidRPr="00711B0E">
        <w:rPr>
          <w:rFonts w:ascii="Arial" w:hAnsi="Arial" w:cs="Arial"/>
          <w:sz w:val="20"/>
          <w:szCs w:val="20"/>
        </w:rPr>
        <w:t>6.8. Испытание счетчиков на воздействие вибрации (</w:t>
      </w:r>
      <w:hyperlink w:anchor="sub_28" w:history="1">
        <w:r w:rsidRPr="00711B0E">
          <w:rPr>
            <w:rFonts w:ascii="Arial" w:hAnsi="Arial" w:cs="Arial"/>
            <w:sz w:val="20"/>
            <w:szCs w:val="20"/>
            <w:u w:val="single"/>
          </w:rPr>
          <w:t>п. 2.8</w:t>
        </w:r>
      </w:hyperlink>
      <w:r w:rsidRPr="00711B0E">
        <w:rPr>
          <w:rFonts w:ascii="Arial" w:hAnsi="Arial" w:cs="Arial"/>
          <w:sz w:val="20"/>
          <w:szCs w:val="20"/>
        </w:rPr>
        <w:t>) следует проводить по ГОСТ 12997-84.</w:t>
      </w:r>
    </w:p>
    <w:bookmarkEnd w:id="68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Допускается проводить испытание счетчиков при обеспечении вращения турбины подачей воздуха на однокомпонентном вибростенде в течение не менее 1,5 ч. При этом скорость вращения стрелки отсчетного устройства должна соответствовать скорости его вращения на номинальном расходе.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 xml:space="preserve">Счетчики считают выдержавшими испытание, если в процессе испытаний не обнаружено ослабление креплений, а относительная погрешность на номинальном расходе или среднеинтегральная погрешность не превышают значений, указанных в </w:t>
      </w:r>
      <w:hyperlink w:anchor="sub_22" w:history="1">
        <w:r w:rsidRPr="00711B0E">
          <w:rPr>
            <w:rFonts w:ascii="Arial" w:hAnsi="Arial" w:cs="Arial"/>
            <w:sz w:val="20"/>
            <w:szCs w:val="20"/>
            <w:u w:val="single"/>
          </w:rPr>
          <w:t>п. 2.2</w:t>
        </w:r>
      </w:hyperlink>
      <w:r w:rsidRPr="00711B0E">
        <w:rPr>
          <w:rFonts w:ascii="Arial" w:hAnsi="Arial" w:cs="Arial"/>
          <w:sz w:val="20"/>
          <w:szCs w:val="20"/>
        </w:rPr>
        <w:t>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69"/>
      <w:r w:rsidRPr="00711B0E">
        <w:rPr>
          <w:rFonts w:ascii="Arial" w:hAnsi="Arial" w:cs="Arial"/>
          <w:sz w:val="20"/>
          <w:szCs w:val="20"/>
        </w:rPr>
        <w:t>6.9. Испытание счетчиков в упаковке на влияние транспортной тряски (</w:t>
      </w:r>
      <w:hyperlink w:anchor="sub_29" w:history="1">
        <w:r w:rsidRPr="00711B0E">
          <w:rPr>
            <w:rFonts w:ascii="Arial" w:hAnsi="Arial" w:cs="Arial"/>
            <w:sz w:val="20"/>
            <w:szCs w:val="20"/>
            <w:u w:val="single"/>
          </w:rPr>
          <w:t>п. 2.9</w:t>
        </w:r>
      </w:hyperlink>
      <w:r w:rsidRPr="00711B0E">
        <w:rPr>
          <w:rFonts w:ascii="Arial" w:hAnsi="Arial" w:cs="Arial"/>
          <w:sz w:val="20"/>
          <w:szCs w:val="20"/>
        </w:rPr>
        <w:t>) следует проводить в соответствии с ГОСТ 12997-84.</w:t>
      </w:r>
    </w:p>
    <w:bookmarkEnd w:id="69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Допускается проводить испытания транспортированием на грузовой автомашине по грунтовым дорогам на расстояние 300 км со скоростью 20-40 км/ч.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 xml:space="preserve">Счетчики считают выдержавшими испытание, если после окончания испытаний не обнаружены механические повреждения, ухудшение качества покрытия, ослабление креплений, а относительная погрешность на номинальном расходе или среднеинтегральная погрешность не превышает значений, указанных в </w:t>
      </w:r>
      <w:hyperlink w:anchor="sub_22" w:history="1">
        <w:r w:rsidRPr="00711B0E">
          <w:rPr>
            <w:rFonts w:ascii="Arial" w:hAnsi="Arial" w:cs="Arial"/>
            <w:sz w:val="20"/>
            <w:szCs w:val="20"/>
            <w:u w:val="single"/>
          </w:rPr>
          <w:t>п. 2.2</w:t>
        </w:r>
      </w:hyperlink>
      <w:r w:rsidRPr="00711B0E">
        <w:rPr>
          <w:rFonts w:ascii="Arial" w:hAnsi="Arial" w:cs="Arial"/>
          <w:sz w:val="20"/>
          <w:szCs w:val="20"/>
        </w:rPr>
        <w:t>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610"/>
      <w:r w:rsidRPr="00711B0E">
        <w:rPr>
          <w:rFonts w:ascii="Arial" w:hAnsi="Arial" w:cs="Arial"/>
          <w:sz w:val="20"/>
          <w:szCs w:val="20"/>
        </w:rPr>
        <w:t>6.10. Испытание счетчиков в упаковке на воздействие пониженной температуры окружающего воздуха минус 50°С (</w:t>
      </w:r>
      <w:hyperlink w:anchor="sub_29" w:history="1">
        <w:r w:rsidRPr="00711B0E">
          <w:rPr>
            <w:rFonts w:ascii="Arial" w:hAnsi="Arial" w:cs="Arial"/>
            <w:sz w:val="20"/>
            <w:szCs w:val="20"/>
            <w:u w:val="single"/>
          </w:rPr>
          <w:t>п. 2.9</w:t>
        </w:r>
      </w:hyperlink>
      <w:r w:rsidRPr="00711B0E">
        <w:rPr>
          <w:rFonts w:ascii="Arial" w:hAnsi="Arial" w:cs="Arial"/>
          <w:sz w:val="20"/>
          <w:szCs w:val="20"/>
        </w:rPr>
        <w:t>) следует проводить по ГОСТ 12997-84.</w:t>
      </w:r>
    </w:p>
    <w:bookmarkEnd w:id="70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Время выдержки в климатической камере - 6 ч.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 xml:space="preserve">Счетчики считают выдержавшими испытание, если после пребывания в камере и выдержки их при температуре (20+-5)°С в течение 2 ч погрешность на номинальном расходе или среднеинтегральная погрешность не превышает значений, указанных в </w:t>
      </w:r>
      <w:hyperlink w:anchor="sub_22" w:history="1">
        <w:r w:rsidRPr="00711B0E">
          <w:rPr>
            <w:rFonts w:ascii="Arial" w:hAnsi="Arial" w:cs="Arial"/>
            <w:sz w:val="20"/>
            <w:szCs w:val="20"/>
            <w:u w:val="single"/>
          </w:rPr>
          <w:t>п. 2.2</w:t>
        </w:r>
      </w:hyperlink>
      <w:r w:rsidRPr="00711B0E">
        <w:rPr>
          <w:rFonts w:ascii="Arial" w:hAnsi="Arial" w:cs="Arial"/>
          <w:sz w:val="20"/>
          <w:szCs w:val="20"/>
        </w:rPr>
        <w:t>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611"/>
      <w:r w:rsidRPr="00711B0E">
        <w:rPr>
          <w:rFonts w:ascii="Arial" w:hAnsi="Arial" w:cs="Arial"/>
          <w:sz w:val="20"/>
          <w:szCs w:val="20"/>
        </w:rPr>
        <w:t>6.11. Испытание счетчиков в упаковке на воздействие повышенной относительной влажности окружающего воздуха (</w:t>
      </w:r>
      <w:hyperlink w:anchor="sub_29" w:history="1">
        <w:r w:rsidRPr="00711B0E">
          <w:rPr>
            <w:rFonts w:ascii="Arial" w:hAnsi="Arial" w:cs="Arial"/>
            <w:sz w:val="20"/>
            <w:szCs w:val="20"/>
            <w:u w:val="single"/>
          </w:rPr>
          <w:t>п. 2.9</w:t>
        </w:r>
      </w:hyperlink>
      <w:r w:rsidRPr="00711B0E">
        <w:rPr>
          <w:rFonts w:ascii="Arial" w:hAnsi="Arial" w:cs="Arial"/>
          <w:sz w:val="20"/>
          <w:szCs w:val="20"/>
        </w:rPr>
        <w:t>) следует проводить в камере влажности.</w:t>
      </w:r>
    </w:p>
    <w:bookmarkEnd w:id="71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В камере устанавливают влажность (95+-3) % при температуре (35+-3)°С и выдерживают счетчики в течение 6 ч.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Затем их извлекают из камеры и выдерживают при температуре (20+-5)°С в течение 3 ч.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Счетчики считают выдержавшими испытание, если после окончания испытаний не наблюдается следов коррозии и ухудшение качества покрытий.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612"/>
      <w:r w:rsidRPr="00711B0E">
        <w:rPr>
          <w:rFonts w:ascii="Arial" w:hAnsi="Arial" w:cs="Arial"/>
          <w:sz w:val="20"/>
          <w:szCs w:val="20"/>
        </w:rPr>
        <w:t>6.12. Работу регулирующего устройства (</w:t>
      </w:r>
      <w:hyperlink w:anchor="sub_210" w:history="1">
        <w:r w:rsidRPr="00711B0E">
          <w:rPr>
            <w:rFonts w:ascii="Arial" w:hAnsi="Arial" w:cs="Arial"/>
            <w:sz w:val="20"/>
            <w:szCs w:val="20"/>
            <w:u w:val="single"/>
          </w:rPr>
          <w:t>п. 2.10</w:t>
        </w:r>
      </w:hyperlink>
      <w:r w:rsidRPr="00711B0E">
        <w:rPr>
          <w:rFonts w:ascii="Arial" w:hAnsi="Arial" w:cs="Arial"/>
          <w:sz w:val="20"/>
          <w:szCs w:val="20"/>
        </w:rPr>
        <w:t>) следует проверять на той же установке, на которой определяют относительную погрешность, на номинальном расходе.</w:t>
      </w:r>
    </w:p>
    <w:bookmarkEnd w:id="72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Счетчики считают выдержавшими испытание, если разность значений относительной погрешности, полученная при крайних положениях регулятора, составляет не менее 6%.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613"/>
      <w:r w:rsidRPr="00711B0E">
        <w:rPr>
          <w:rFonts w:ascii="Arial" w:hAnsi="Arial" w:cs="Arial"/>
          <w:sz w:val="20"/>
          <w:szCs w:val="20"/>
        </w:rPr>
        <w:t>6.13. Контрольные испытания на безотказность (</w:t>
      </w:r>
      <w:hyperlink w:anchor="sub_217" w:history="1">
        <w:r w:rsidRPr="00711B0E">
          <w:rPr>
            <w:rFonts w:ascii="Arial" w:hAnsi="Arial" w:cs="Arial"/>
            <w:sz w:val="20"/>
            <w:szCs w:val="20"/>
            <w:u w:val="single"/>
          </w:rPr>
          <w:t>п.п. 2.17</w:t>
        </w:r>
      </w:hyperlink>
      <w:r w:rsidRPr="00711B0E">
        <w:rPr>
          <w:rFonts w:ascii="Arial" w:hAnsi="Arial" w:cs="Arial"/>
          <w:sz w:val="20"/>
          <w:szCs w:val="20"/>
        </w:rPr>
        <w:t xml:space="preserve"> и </w:t>
      </w:r>
      <w:hyperlink w:anchor="sub_2171" w:history="1">
        <w:r w:rsidRPr="00711B0E">
          <w:rPr>
            <w:rFonts w:ascii="Arial" w:hAnsi="Arial" w:cs="Arial"/>
            <w:sz w:val="20"/>
            <w:szCs w:val="20"/>
            <w:u w:val="single"/>
          </w:rPr>
          <w:t>2.17а</w:t>
        </w:r>
      </w:hyperlink>
      <w:r w:rsidRPr="00711B0E">
        <w:rPr>
          <w:rFonts w:ascii="Arial" w:hAnsi="Arial" w:cs="Arial"/>
          <w:sz w:val="20"/>
          <w:szCs w:val="20"/>
        </w:rPr>
        <w:t>) и долговечность (</w:t>
      </w:r>
      <w:hyperlink w:anchor="sub_218" w:history="1">
        <w:r w:rsidRPr="00711B0E">
          <w:rPr>
            <w:rFonts w:ascii="Arial" w:hAnsi="Arial" w:cs="Arial"/>
            <w:sz w:val="20"/>
            <w:szCs w:val="20"/>
            <w:u w:val="single"/>
          </w:rPr>
          <w:t>п. 2.18</w:t>
        </w:r>
      </w:hyperlink>
      <w:r w:rsidRPr="00711B0E">
        <w:rPr>
          <w:rFonts w:ascii="Arial" w:hAnsi="Arial" w:cs="Arial"/>
          <w:sz w:val="20"/>
          <w:szCs w:val="20"/>
        </w:rPr>
        <w:t>) проводят по программе и методике испытаний, утвержденным в установленном порядке.</w:t>
      </w:r>
    </w:p>
    <w:bookmarkEnd w:id="73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b/>
          <w:bCs/>
          <w:sz w:val="20"/>
          <w:szCs w:val="20"/>
        </w:rPr>
        <w:t>(Измененная редакция, Изм. N 1).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74" w:name="sub_7"/>
      <w:r w:rsidRPr="00711B0E">
        <w:rPr>
          <w:rFonts w:ascii="Arial" w:hAnsi="Arial" w:cs="Arial"/>
          <w:b/>
          <w:bCs/>
          <w:sz w:val="20"/>
          <w:szCs w:val="20"/>
        </w:rPr>
        <w:t>7. Маркировка, упаковка, транспортирование и хранение</w:t>
      </w:r>
    </w:p>
    <w:bookmarkEnd w:id="74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71"/>
      <w:r w:rsidRPr="00711B0E">
        <w:rPr>
          <w:rFonts w:ascii="Arial" w:hAnsi="Arial" w:cs="Arial"/>
          <w:sz w:val="20"/>
          <w:szCs w:val="20"/>
        </w:rPr>
        <w:t>7.1. Маркировка счетчиков должна быть отчетливой и содержать следующие данные:</w:t>
      </w:r>
    </w:p>
    <w:bookmarkEnd w:id="75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lastRenderedPageBreak/>
        <w:t>товарный знак предприятия-изготовителя;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диаметр условного прохода;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стрелку, указывающую направление потока;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условное обозначение счетчика;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наибольшую допустимую температуру измеряемой воды;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эксплуатационный расход;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знак, указывающий направление перемещения регулирующего устройства;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знак Государственного реестра по ГОСТ 8.383-80 и обозначение государственного Знака качества, при его присвоении, в порядке, установленном Госстандартом СССР;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номер счетчика по системе нумерации предприятия-изготовителя;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год выпуска.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Место расположения и способ маркировки устанавливают в технических условиях на счетчики конкретного типа.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72"/>
      <w:r w:rsidRPr="00711B0E">
        <w:rPr>
          <w:rFonts w:ascii="Arial" w:hAnsi="Arial" w:cs="Arial"/>
          <w:sz w:val="20"/>
          <w:szCs w:val="20"/>
        </w:rPr>
        <w:t>7.2. Счетчики упаковывают в ящики типов I и II по ГОСТ 2991-85, обеспечивающие их транспортирование на любое расстояние. Допускается счетчики диаметром условного прохода D_y 65 и 80 мм транспортировать в универсальных железнодорожных контейнерах по ГОСТ 18477-79 с предварительной упаковкой в ящик из гофрированного картона по ГОСТ 9142-84.</w:t>
      </w:r>
    </w:p>
    <w:bookmarkEnd w:id="76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Масса брутто не должна превышать 80 кг.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Маркировка упаковки - по ГОСТ 14192-77.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b/>
          <w:bCs/>
          <w:sz w:val="20"/>
          <w:szCs w:val="20"/>
        </w:rPr>
        <w:t>(Измененная редакция, Изм. N 1).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73"/>
      <w:r w:rsidRPr="00711B0E">
        <w:rPr>
          <w:rFonts w:ascii="Arial" w:hAnsi="Arial" w:cs="Arial"/>
          <w:sz w:val="20"/>
          <w:szCs w:val="20"/>
        </w:rPr>
        <w:t>7.3. Перед упаковыванием счетчиков следует проверять наличие пломб (</w:t>
      </w:r>
      <w:hyperlink w:anchor="sub_212" w:history="1">
        <w:r w:rsidRPr="00711B0E">
          <w:rPr>
            <w:rFonts w:ascii="Arial" w:hAnsi="Arial" w:cs="Arial"/>
            <w:sz w:val="20"/>
            <w:szCs w:val="20"/>
            <w:u w:val="single"/>
          </w:rPr>
          <w:t>п. 2.12</w:t>
        </w:r>
      </w:hyperlink>
      <w:r w:rsidRPr="00711B0E">
        <w:rPr>
          <w:rFonts w:ascii="Arial" w:hAnsi="Arial" w:cs="Arial"/>
          <w:sz w:val="20"/>
          <w:szCs w:val="20"/>
        </w:rPr>
        <w:t>), комплектность (</w:t>
      </w:r>
      <w:hyperlink w:anchor="sub_41" w:history="1">
        <w:r w:rsidRPr="00711B0E">
          <w:rPr>
            <w:rFonts w:ascii="Arial" w:hAnsi="Arial" w:cs="Arial"/>
            <w:sz w:val="20"/>
            <w:szCs w:val="20"/>
            <w:u w:val="single"/>
          </w:rPr>
          <w:t>п. 4.1</w:t>
        </w:r>
      </w:hyperlink>
      <w:r w:rsidRPr="00711B0E">
        <w:rPr>
          <w:rFonts w:ascii="Arial" w:hAnsi="Arial" w:cs="Arial"/>
          <w:sz w:val="20"/>
          <w:szCs w:val="20"/>
        </w:rPr>
        <w:t>) и наличие заглушек на входном и выходном патрубках.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74"/>
      <w:bookmarkEnd w:id="77"/>
      <w:r w:rsidRPr="00711B0E">
        <w:rPr>
          <w:rFonts w:ascii="Arial" w:hAnsi="Arial" w:cs="Arial"/>
          <w:sz w:val="20"/>
          <w:szCs w:val="20"/>
        </w:rPr>
        <w:t>7.4. В каждый ящик вкладывают упаковочный лист, в котором должны быть указаны условное обозначение и число счетчиков, перечень эксплуатационной документации и дата упаковывания.</w:t>
      </w:r>
    </w:p>
    <w:bookmarkEnd w:id="78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Упаковочный лист должен быть подписан упаковщиком и контролером ОТК. Упаковочный лист и эксплуатационная документация должны быть вложены в чехол из полиэтиленовой пленки по ГОСТ 10354-82 и помещены под крышку ящика.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75"/>
      <w:r w:rsidRPr="00711B0E">
        <w:rPr>
          <w:rFonts w:ascii="Arial" w:hAnsi="Arial" w:cs="Arial"/>
          <w:sz w:val="20"/>
          <w:szCs w:val="20"/>
        </w:rPr>
        <w:t>7.5. Счетчики следует транспортировать в упаковке транспортом любого вида в соответствии с правилами, действующими на каждом виде транспорта.</w:t>
      </w:r>
    </w:p>
    <w:bookmarkEnd w:id="79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При транспортировании счетчиков воздушным транспортом их следует помещать в отапливаемых герметизированных отсеках самолетов.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Условия транспортирования по условиям хранения 3 ГОСТ 15150-69.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76"/>
      <w:r w:rsidRPr="00711B0E">
        <w:rPr>
          <w:rFonts w:ascii="Arial" w:hAnsi="Arial" w:cs="Arial"/>
          <w:sz w:val="20"/>
          <w:szCs w:val="20"/>
        </w:rPr>
        <w:t>7.6. Счетчики следует хранить в упаковке предприятия-изготовителя по условиям хранения 3 ГОСТ 15150-69.</w:t>
      </w:r>
    </w:p>
    <w:bookmarkEnd w:id="80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Воздух помещения, в котором хранят счетчики, не должен содержать коррозионно-активных веществ.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sz w:val="20"/>
          <w:szCs w:val="20"/>
        </w:rPr>
        <w:t>Срок хранения счетчиков - не более 24 мес со дня изготовления продукции.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b/>
          <w:bCs/>
          <w:sz w:val="20"/>
          <w:szCs w:val="20"/>
        </w:rPr>
        <w:t>(Измененная редакция, Изм. N 1).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81" w:name="sub_8"/>
      <w:r w:rsidRPr="00711B0E">
        <w:rPr>
          <w:rFonts w:ascii="Arial" w:hAnsi="Arial" w:cs="Arial"/>
          <w:b/>
          <w:bCs/>
          <w:sz w:val="20"/>
          <w:szCs w:val="20"/>
        </w:rPr>
        <w:t>8. Гарантии изготовителя</w:t>
      </w:r>
    </w:p>
    <w:bookmarkEnd w:id="81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81"/>
      <w:r w:rsidRPr="00711B0E">
        <w:rPr>
          <w:rFonts w:ascii="Arial" w:hAnsi="Arial" w:cs="Arial"/>
          <w:sz w:val="20"/>
          <w:szCs w:val="20"/>
        </w:rPr>
        <w:t>8.1. Предприятие-изготовитель гарантирует соответствие счетчиков требованиям настоящего стандарта при соблюдении условий хранения, транспортирования, монтажа и эксплуатации.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82"/>
      <w:bookmarkEnd w:id="82"/>
      <w:r w:rsidRPr="00711B0E">
        <w:rPr>
          <w:rFonts w:ascii="Arial" w:hAnsi="Arial" w:cs="Arial"/>
          <w:sz w:val="20"/>
          <w:szCs w:val="20"/>
        </w:rPr>
        <w:t xml:space="preserve">8.2. Гарантийный срок эксплуатации - 18 мес со дня ввода счетчика в эксплуатацию при гарантийной наработке, не превышающей значений, указанных в </w:t>
      </w:r>
      <w:hyperlink w:anchor="sub_500" w:history="1">
        <w:r w:rsidRPr="00711B0E">
          <w:rPr>
            <w:rFonts w:ascii="Arial" w:hAnsi="Arial" w:cs="Arial"/>
            <w:sz w:val="20"/>
            <w:szCs w:val="20"/>
            <w:u w:val="single"/>
          </w:rPr>
          <w:t>табл. 5</w:t>
        </w:r>
      </w:hyperlink>
      <w:r w:rsidRPr="00711B0E">
        <w:rPr>
          <w:rFonts w:ascii="Arial" w:hAnsi="Arial" w:cs="Arial"/>
          <w:sz w:val="20"/>
          <w:szCs w:val="20"/>
        </w:rPr>
        <w:t>.</w:t>
      </w:r>
    </w:p>
    <w:bookmarkEnd w:id="83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b/>
          <w:bCs/>
          <w:sz w:val="20"/>
          <w:szCs w:val="20"/>
        </w:rPr>
        <w:t>(Измененная редакция, Изм. N 1).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84" w:name="sub_1000"/>
      <w:r w:rsidRPr="00711B0E">
        <w:rPr>
          <w:rFonts w:ascii="Arial" w:hAnsi="Arial" w:cs="Arial"/>
          <w:b/>
          <w:bCs/>
          <w:sz w:val="20"/>
          <w:szCs w:val="20"/>
        </w:rPr>
        <w:t>Приложение</w:t>
      </w:r>
    </w:p>
    <w:bookmarkEnd w:id="84"/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b/>
          <w:bCs/>
          <w:sz w:val="20"/>
          <w:szCs w:val="20"/>
        </w:rPr>
        <w:t>Справочное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11B0E">
        <w:rPr>
          <w:rFonts w:ascii="Arial" w:hAnsi="Arial" w:cs="Arial"/>
          <w:b/>
          <w:bCs/>
          <w:sz w:val="20"/>
          <w:szCs w:val="20"/>
        </w:rPr>
        <w:t>Пояснения терминов, применяемых в настоящем стандарте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┌──────────────────────────────┬────────────────────────────────────────┐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Термин            │               Пояснения     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├──────────────────────────────┼────────────────────────────────────────┤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</w:t>
      </w:r>
      <w:r w:rsidRPr="00711B0E">
        <w:rPr>
          <w:rFonts w:ascii="Courier New" w:hAnsi="Courier New" w:cs="Courier New"/>
          <w:b/>
          <w:bCs/>
          <w:noProof/>
          <w:sz w:val="20"/>
          <w:szCs w:val="20"/>
        </w:rPr>
        <w:t>Наименьший расход</w:t>
      </w:r>
      <w:r w:rsidRPr="00711B0E">
        <w:rPr>
          <w:rFonts w:ascii="Courier New" w:hAnsi="Courier New" w:cs="Courier New"/>
          <w:noProof/>
          <w:sz w:val="20"/>
          <w:szCs w:val="20"/>
        </w:rPr>
        <w:t xml:space="preserve">             │Наименьший расход,  на  котором  счетчик│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  │имеет погрешность +-5% и  ниже  которого│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lastRenderedPageBreak/>
        <w:t>│                              │погрешность не нормируют     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  │                             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</w:t>
      </w:r>
      <w:r w:rsidRPr="00711B0E">
        <w:rPr>
          <w:rFonts w:ascii="Courier New" w:hAnsi="Courier New" w:cs="Courier New"/>
          <w:b/>
          <w:bCs/>
          <w:noProof/>
          <w:sz w:val="20"/>
          <w:szCs w:val="20"/>
        </w:rPr>
        <w:t>Переходный расход</w:t>
      </w:r>
      <w:r w:rsidRPr="00711B0E">
        <w:rPr>
          <w:rFonts w:ascii="Courier New" w:hAnsi="Courier New" w:cs="Courier New"/>
          <w:noProof/>
          <w:sz w:val="20"/>
          <w:szCs w:val="20"/>
        </w:rPr>
        <w:t xml:space="preserve">             │Расход,   на   котором     счетчик имеет│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  │погрешность +-2%, а ниже которого - +-5%│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  │                             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</w:t>
      </w:r>
      <w:r w:rsidRPr="00711B0E">
        <w:rPr>
          <w:rFonts w:ascii="Courier New" w:hAnsi="Courier New" w:cs="Courier New"/>
          <w:b/>
          <w:bCs/>
          <w:noProof/>
          <w:sz w:val="20"/>
          <w:szCs w:val="20"/>
        </w:rPr>
        <w:t>Эксплуатационный расход</w:t>
      </w:r>
      <w:r w:rsidRPr="00711B0E">
        <w:rPr>
          <w:rFonts w:ascii="Courier New" w:hAnsi="Courier New" w:cs="Courier New"/>
          <w:noProof/>
          <w:sz w:val="20"/>
          <w:szCs w:val="20"/>
        </w:rPr>
        <w:t xml:space="preserve">       │Рекомендуемый расход, на котором счетчик│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  │может работать непрерывно круглосуточно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  │                             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</w:t>
      </w:r>
      <w:r w:rsidRPr="00711B0E">
        <w:rPr>
          <w:rFonts w:ascii="Courier New" w:hAnsi="Courier New" w:cs="Courier New"/>
          <w:b/>
          <w:bCs/>
          <w:noProof/>
          <w:sz w:val="20"/>
          <w:szCs w:val="20"/>
        </w:rPr>
        <w:t>Номинальный расход</w:t>
      </w:r>
      <w:r w:rsidRPr="00711B0E">
        <w:rPr>
          <w:rFonts w:ascii="Courier New" w:hAnsi="Courier New" w:cs="Courier New"/>
          <w:noProof/>
          <w:sz w:val="20"/>
          <w:szCs w:val="20"/>
        </w:rPr>
        <w:t xml:space="preserve">            │Расход, равный половине максимального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  │                             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</w:t>
      </w:r>
      <w:r w:rsidRPr="00711B0E">
        <w:rPr>
          <w:rFonts w:ascii="Courier New" w:hAnsi="Courier New" w:cs="Courier New"/>
          <w:b/>
          <w:bCs/>
          <w:noProof/>
          <w:sz w:val="20"/>
          <w:szCs w:val="20"/>
        </w:rPr>
        <w:t>Наибольший расход</w:t>
      </w:r>
      <w:r w:rsidRPr="00711B0E">
        <w:rPr>
          <w:rFonts w:ascii="Courier New" w:hAnsi="Courier New" w:cs="Courier New"/>
          <w:noProof/>
          <w:sz w:val="20"/>
          <w:szCs w:val="20"/>
        </w:rPr>
        <w:t xml:space="preserve">             │Наибольший расход,  на  котором  счетчик│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  │может работать кратковременно не более 1│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  │ч в сутки                    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                              │                             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│</w:t>
      </w:r>
      <w:r w:rsidRPr="00711B0E">
        <w:rPr>
          <w:rFonts w:ascii="Courier New" w:hAnsi="Courier New" w:cs="Courier New"/>
          <w:b/>
          <w:bCs/>
          <w:noProof/>
          <w:sz w:val="20"/>
          <w:szCs w:val="20"/>
        </w:rPr>
        <w:t>Порог чувствительности</w:t>
      </w:r>
      <w:r w:rsidRPr="00711B0E">
        <w:rPr>
          <w:rFonts w:ascii="Courier New" w:hAnsi="Courier New" w:cs="Courier New"/>
          <w:noProof/>
          <w:sz w:val="20"/>
          <w:szCs w:val="20"/>
        </w:rPr>
        <w:t xml:space="preserve">        │По ГОСТ 24054-80                        │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1B0E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└──────────────────────────────┴────────────────────────────────────────┘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11B0E">
        <w:rPr>
          <w:rFonts w:ascii="Arial" w:hAnsi="Arial" w:cs="Arial"/>
          <w:b/>
          <w:bCs/>
          <w:sz w:val="20"/>
          <w:szCs w:val="20"/>
        </w:rPr>
        <w:t>(Измененная редакция, Изм. N 1).</w:t>
      </w: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1B0E" w:rsidRPr="00711B0E" w:rsidRDefault="00711B0E" w:rsidP="00711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D32313" w:rsidRPr="00711B0E" w:rsidRDefault="00D32313"/>
    <w:sectPr w:rsidR="00D32313" w:rsidRPr="00711B0E" w:rsidSect="005A017A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11B0E"/>
    <w:rsid w:val="00711B0E"/>
    <w:rsid w:val="00D3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11B0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1B0E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711B0E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711B0E"/>
    <w:rPr>
      <w:color w:val="008000"/>
      <w:u w:val="single"/>
    </w:rPr>
  </w:style>
  <w:style w:type="paragraph" w:customStyle="1" w:styleId="a5">
    <w:name w:val="Комментарий"/>
    <w:basedOn w:val="a"/>
    <w:next w:val="a"/>
    <w:uiPriority w:val="99"/>
    <w:rsid w:val="00711B0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711B0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Продолжение ссылки"/>
    <w:basedOn w:val="a4"/>
    <w:uiPriority w:val="99"/>
    <w:rsid w:val="00711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4668</Words>
  <Characters>26608</Characters>
  <Application>Microsoft Office Word</Application>
  <DocSecurity>0</DocSecurity>
  <Lines>221</Lines>
  <Paragraphs>62</Paragraphs>
  <ScaleCrop>false</ScaleCrop>
  <Company>АССТРОЛ</Company>
  <LinksUpToDate>false</LinksUpToDate>
  <CharactersWithSpaces>31214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2007-06-14T06:47:00Z</dcterms:created>
  <dcterms:modified xsi:type="dcterms:W3CDTF">2007-06-14T06:47:00Z</dcterms:modified>
</cp:coreProperties>
</file>