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E4" w:rsidRPr="006828E4" w:rsidRDefault="006828E4" w:rsidP="006828E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6828E4">
        <w:rPr>
          <w:rFonts w:ascii="Arial" w:hAnsi="Arial" w:cs="Arial"/>
          <w:b/>
          <w:bCs/>
          <w:sz w:val="20"/>
          <w:szCs w:val="20"/>
        </w:rPr>
        <w:t>Межгосударственный стандарт. ГОСТ 12503-75</w:t>
      </w:r>
      <w:r w:rsidRPr="006828E4">
        <w:rPr>
          <w:rFonts w:ascii="Arial" w:hAnsi="Arial" w:cs="Arial"/>
          <w:b/>
          <w:bCs/>
          <w:sz w:val="20"/>
          <w:szCs w:val="20"/>
        </w:rPr>
        <w:br/>
        <w:t>"Сталь. Методы ультразвукового контроля. Общие требования"</w:t>
      </w:r>
      <w:r w:rsidRPr="006828E4">
        <w:rPr>
          <w:rFonts w:ascii="Arial" w:hAnsi="Arial" w:cs="Arial"/>
          <w:b/>
          <w:bCs/>
          <w:sz w:val="20"/>
          <w:szCs w:val="20"/>
        </w:rPr>
        <w:br/>
        <w:t>(утв. постановлением Госстандарта СССР от 22.08.75 N 2281)</w:t>
      </w:r>
    </w:p>
    <w:p w:rsidR="006828E4" w:rsidRPr="006828E4" w:rsidRDefault="006828E4" w:rsidP="00682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828E4" w:rsidRPr="006828E4" w:rsidRDefault="006828E4" w:rsidP="006828E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6828E4">
        <w:rPr>
          <w:rFonts w:ascii="Arial" w:hAnsi="Arial" w:cs="Arial"/>
          <w:b/>
          <w:bCs/>
          <w:sz w:val="20"/>
          <w:szCs w:val="20"/>
        </w:rPr>
        <w:t xml:space="preserve">STELL. </w:t>
      </w:r>
      <w:proofErr w:type="spellStart"/>
      <w:r w:rsidRPr="006828E4">
        <w:rPr>
          <w:rFonts w:ascii="Arial" w:hAnsi="Arial" w:cs="Arial"/>
          <w:b/>
          <w:bCs/>
          <w:sz w:val="20"/>
          <w:szCs w:val="20"/>
        </w:rPr>
        <w:t>Methods</w:t>
      </w:r>
      <w:proofErr w:type="spellEnd"/>
      <w:r w:rsidRPr="006828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828E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6828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828E4">
        <w:rPr>
          <w:rFonts w:ascii="Arial" w:hAnsi="Arial" w:cs="Arial"/>
          <w:b/>
          <w:bCs/>
          <w:sz w:val="20"/>
          <w:szCs w:val="20"/>
        </w:rPr>
        <w:t>ultrasonil</w:t>
      </w:r>
      <w:proofErr w:type="spellEnd"/>
      <w:r w:rsidRPr="006828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828E4">
        <w:rPr>
          <w:rFonts w:ascii="Arial" w:hAnsi="Arial" w:cs="Arial"/>
          <w:b/>
          <w:bCs/>
          <w:sz w:val="20"/>
          <w:szCs w:val="20"/>
        </w:rPr>
        <w:t>control</w:t>
      </w:r>
      <w:proofErr w:type="spellEnd"/>
      <w:r w:rsidRPr="006828E4">
        <w:rPr>
          <w:rFonts w:ascii="Arial" w:hAnsi="Arial" w:cs="Arial"/>
          <w:b/>
          <w:bCs/>
          <w:sz w:val="20"/>
          <w:szCs w:val="20"/>
        </w:rPr>
        <w:t xml:space="preserve">. </w:t>
      </w:r>
      <w:proofErr w:type="spellStart"/>
      <w:r w:rsidRPr="006828E4">
        <w:rPr>
          <w:rFonts w:ascii="Arial" w:hAnsi="Arial" w:cs="Arial"/>
          <w:b/>
          <w:bCs/>
          <w:sz w:val="20"/>
          <w:szCs w:val="20"/>
        </w:rPr>
        <w:t>General</w:t>
      </w:r>
      <w:proofErr w:type="spellEnd"/>
      <w:r w:rsidRPr="006828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828E4">
        <w:rPr>
          <w:rFonts w:ascii="Arial" w:hAnsi="Arial" w:cs="Arial"/>
          <w:b/>
          <w:bCs/>
          <w:sz w:val="20"/>
          <w:szCs w:val="20"/>
        </w:rPr>
        <w:t>requirements</w:t>
      </w:r>
      <w:proofErr w:type="spellEnd"/>
    </w:p>
    <w:p w:rsidR="006828E4" w:rsidRPr="006828E4" w:rsidRDefault="006828E4" w:rsidP="00682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828E4" w:rsidRPr="006828E4" w:rsidRDefault="006828E4" w:rsidP="006828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828E4">
        <w:rPr>
          <w:rFonts w:ascii="Arial" w:hAnsi="Arial" w:cs="Arial"/>
          <w:sz w:val="20"/>
          <w:szCs w:val="20"/>
        </w:rPr>
        <w:t>Взамен ГОСТ 12503-67</w:t>
      </w:r>
    </w:p>
    <w:p w:rsidR="006828E4" w:rsidRPr="006828E4" w:rsidRDefault="006828E4" w:rsidP="006828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828E4">
        <w:rPr>
          <w:rFonts w:ascii="Arial" w:hAnsi="Arial" w:cs="Arial"/>
          <w:sz w:val="20"/>
          <w:szCs w:val="20"/>
        </w:rPr>
        <w:t>Дата введения 1 января 1978</w:t>
      </w:r>
    </w:p>
    <w:p w:rsidR="006828E4" w:rsidRPr="006828E4" w:rsidRDefault="006828E4" w:rsidP="00682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828E4" w:rsidRPr="006828E4" w:rsidRDefault="006828E4" w:rsidP="00682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828E4">
        <w:rPr>
          <w:rFonts w:ascii="Arial" w:hAnsi="Arial" w:cs="Arial"/>
          <w:sz w:val="20"/>
          <w:szCs w:val="20"/>
        </w:rPr>
        <w:t>Настоящий стандарт распространяется на листовую сталь в листах и рулонах, ленту, полосу, прутки и заготовки круглого и прямоугольного сечения, поковки и отливки из углеродистых, легированных и высоколегированных сталей и сплавов и устанавливает общие требования к методам ультразвукового контроля.</w:t>
      </w:r>
    </w:p>
    <w:p w:rsidR="006828E4" w:rsidRPr="006828E4" w:rsidRDefault="006828E4" w:rsidP="00682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828E4">
        <w:rPr>
          <w:rFonts w:ascii="Arial" w:hAnsi="Arial" w:cs="Arial"/>
          <w:sz w:val="20"/>
          <w:szCs w:val="20"/>
        </w:rPr>
        <w:t>По соглашению изготовителя и потребителя указанные методы контроля могут быть распространены на продукцию других видов.</w:t>
      </w:r>
    </w:p>
    <w:p w:rsidR="006828E4" w:rsidRPr="006828E4" w:rsidRDefault="006828E4" w:rsidP="00682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828E4">
        <w:rPr>
          <w:rFonts w:ascii="Arial" w:hAnsi="Arial" w:cs="Arial"/>
          <w:sz w:val="20"/>
          <w:szCs w:val="20"/>
        </w:rPr>
        <w:t xml:space="preserve">К методам ультразвукового контроля относятся: эхо-метод, теневой, зеркально-теневой, </w:t>
      </w:r>
      <w:proofErr w:type="spellStart"/>
      <w:proofErr w:type="gramStart"/>
      <w:r w:rsidRPr="006828E4">
        <w:rPr>
          <w:rFonts w:ascii="Arial" w:hAnsi="Arial" w:cs="Arial"/>
          <w:sz w:val="20"/>
          <w:szCs w:val="20"/>
        </w:rPr>
        <w:t>эхо-сквозной</w:t>
      </w:r>
      <w:proofErr w:type="spellEnd"/>
      <w:proofErr w:type="gramEnd"/>
      <w:r w:rsidRPr="006828E4">
        <w:rPr>
          <w:rFonts w:ascii="Arial" w:hAnsi="Arial" w:cs="Arial"/>
          <w:sz w:val="20"/>
          <w:szCs w:val="20"/>
        </w:rPr>
        <w:t xml:space="preserve"> и различные их модификации и сочетания.</w:t>
      </w:r>
    </w:p>
    <w:p w:rsidR="006828E4" w:rsidRPr="006828E4" w:rsidRDefault="006828E4" w:rsidP="00682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828E4">
        <w:rPr>
          <w:rFonts w:ascii="Arial" w:hAnsi="Arial" w:cs="Arial"/>
          <w:sz w:val="20"/>
          <w:szCs w:val="20"/>
        </w:rPr>
        <w:t xml:space="preserve">Данные методы контроля служат для выявления нарушений </w:t>
      </w:r>
      <w:proofErr w:type="spellStart"/>
      <w:r w:rsidRPr="006828E4">
        <w:rPr>
          <w:rFonts w:ascii="Arial" w:hAnsi="Arial" w:cs="Arial"/>
          <w:sz w:val="20"/>
          <w:szCs w:val="20"/>
        </w:rPr>
        <w:t>сплошности</w:t>
      </w:r>
      <w:proofErr w:type="spellEnd"/>
      <w:r w:rsidRPr="006828E4">
        <w:rPr>
          <w:rFonts w:ascii="Arial" w:hAnsi="Arial" w:cs="Arial"/>
          <w:sz w:val="20"/>
          <w:szCs w:val="20"/>
        </w:rPr>
        <w:t xml:space="preserve"> металла - раковин, трещин, грубых шлаковых включений, </w:t>
      </w:r>
      <w:proofErr w:type="spellStart"/>
      <w:r w:rsidRPr="006828E4">
        <w:rPr>
          <w:rFonts w:ascii="Arial" w:hAnsi="Arial" w:cs="Arial"/>
          <w:sz w:val="20"/>
          <w:szCs w:val="20"/>
        </w:rPr>
        <w:t>флокенов</w:t>
      </w:r>
      <w:proofErr w:type="spellEnd"/>
      <w:r w:rsidRPr="006828E4">
        <w:rPr>
          <w:rFonts w:ascii="Arial" w:hAnsi="Arial" w:cs="Arial"/>
          <w:sz w:val="20"/>
          <w:szCs w:val="20"/>
        </w:rPr>
        <w:t>, заворотов корочки, расслоений и поверхностных дефектов (плен, закатов и др.), лежащих в пределах чувствительности методов.</w:t>
      </w:r>
    </w:p>
    <w:p w:rsidR="006828E4" w:rsidRPr="006828E4" w:rsidRDefault="006828E4" w:rsidP="00682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828E4">
        <w:rPr>
          <w:rFonts w:ascii="Arial" w:hAnsi="Arial" w:cs="Arial"/>
          <w:sz w:val="20"/>
          <w:szCs w:val="20"/>
        </w:rPr>
        <w:t>Возбуждение колебаний в контролируемом объекте может осуществляться контактным, иммерсионным, струйным, щелевым или бесконтактным способами.</w:t>
      </w:r>
    </w:p>
    <w:p w:rsidR="006828E4" w:rsidRPr="006828E4" w:rsidRDefault="006828E4" w:rsidP="00682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828E4">
        <w:rPr>
          <w:rFonts w:ascii="Arial" w:hAnsi="Arial" w:cs="Arial"/>
          <w:sz w:val="20"/>
          <w:szCs w:val="20"/>
        </w:rPr>
        <w:t>Ультразвуковой контроль может осуществляться при помощи продольных, поперечных, поверхностных и нормальных волн.</w:t>
      </w:r>
    </w:p>
    <w:p w:rsidR="006828E4" w:rsidRPr="006828E4" w:rsidRDefault="006828E4" w:rsidP="00682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828E4">
        <w:rPr>
          <w:rFonts w:ascii="Arial" w:hAnsi="Arial" w:cs="Arial"/>
          <w:sz w:val="20"/>
          <w:szCs w:val="20"/>
        </w:rPr>
        <w:t xml:space="preserve">Чувствительность ультразвукового контроля устанавливается по согласованным и утвержденным в установленном порядке контрольным образцам или по </w:t>
      </w:r>
      <w:proofErr w:type="spellStart"/>
      <w:r w:rsidRPr="006828E4">
        <w:rPr>
          <w:rFonts w:ascii="Arial" w:hAnsi="Arial" w:cs="Arial"/>
          <w:sz w:val="20"/>
          <w:szCs w:val="20"/>
        </w:rPr>
        <w:t>АРД-диаграммам</w:t>
      </w:r>
      <w:proofErr w:type="spellEnd"/>
      <w:r w:rsidRPr="006828E4">
        <w:rPr>
          <w:rFonts w:ascii="Arial" w:hAnsi="Arial" w:cs="Arial"/>
          <w:sz w:val="20"/>
          <w:szCs w:val="20"/>
        </w:rPr>
        <w:t>. Чувствительность контроля при теневом и зеркально-теневом методах устанавливается в нормативно-технической документации по величине ослабления амплитуды прошедшего или донного сигналов.</w:t>
      </w:r>
    </w:p>
    <w:p w:rsidR="006828E4" w:rsidRPr="006828E4" w:rsidRDefault="006828E4" w:rsidP="00682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828E4">
        <w:rPr>
          <w:rFonts w:ascii="Arial" w:hAnsi="Arial" w:cs="Arial"/>
          <w:sz w:val="20"/>
          <w:szCs w:val="20"/>
        </w:rPr>
        <w:t xml:space="preserve">При </w:t>
      </w:r>
      <w:proofErr w:type="spellStart"/>
      <w:proofErr w:type="gramStart"/>
      <w:r w:rsidRPr="006828E4">
        <w:rPr>
          <w:rFonts w:ascii="Arial" w:hAnsi="Arial" w:cs="Arial"/>
          <w:sz w:val="20"/>
          <w:szCs w:val="20"/>
        </w:rPr>
        <w:t>эхо-сквозном</w:t>
      </w:r>
      <w:proofErr w:type="spellEnd"/>
      <w:proofErr w:type="gramEnd"/>
      <w:r w:rsidRPr="006828E4">
        <w:rPr>
          <w:rFonts w:ascii="Arial" w:hAnsi="Arial" w:cs="Arial"/>
          <w:sz w:val="20"/>
          <w:szCs w:val="20"/>
        </w:rPr>
        <w:t xml:space="preserve"> методе контроля чувствительность задается уровнем регистрации амплитуды </w:t>
      </w:r>
      <w:proofErr w:type="spellStart"/>
      <w:r w:rsidRPr="006828E4">
        <w:rPr>
          <w:rFonts w:ascii="Arial" w:hAnsi="Arial" w:cs="Arial"/>
          <w:sz w:val="20"/>
          <w:szCs w:val="20"/>
        </w:rPr>
        <w:t>эхо-импульсов</w:t>
      </w:r>
      <w:proofErr w:type="spellEnd"/>
      <w:r w:rsidRPr="006828E4">
        <w:rPr>
          <w:rFonts w:ascii="Arial" w:hAnsi="Arial" w:cs="Arial"/>
          <w:sz w:val="20"/>
          <w:szCs w:val="20"/>
        </w:rPr>
        <w:t xml:space="preserve"> от </w:t>
      </w:r>
      <w:proofErr w:type="spellStart"/>
      <w:r w:rsidRPr="006828E4">
        <w:rPr>
          <w:rFonts w:ascii="Arial" w:hAnsi="Arial" w:cs="Arial"/>
          <w:sz w:val="20"/>
          <w:szCs w:val="20"/>
        </w:rPr>
        <w:t>несплошностей</w:t>
      </w:r>
      <w:proofErr w:type="spellEnd"/>
      <w:r w:rsidRPr="006828E4">
        <w:rPr>
          <w:rFonts w:ascii="Arial" w:hAnsi="Arial" w:cs="Arial"/>
          <w:sz w:val="20"/>
          <w:szCs w:val="20"/>
        </w:rPr>
        <w:t>, отсчитываемым от начального уровня, в дБ.</w:t>
      </w:r>
    </w:p>
    <w:p w:rsidR="006828E4" w:rsidRPr="006828E4" w:rsidRDefault="006828E4" w:rsidP="00682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828E4">
        <w:rPr>
          <w:rFonts w:ascii="Arial" w:hAnsi="Arial" w:cs="Arial"/>
          <w:sz w:val="20"/>
          <w:szCs w:val="20"/>
        </w:rPr>
        <w:t>Форма и размеры применяемых контрольных образцов, а также диаметр или площадь искусственных отражателей и их расстояние от преобразователей указываются в соответствующих стандартах и технических условиях на контролируемую продукцию или в методике проведения контроля.</w:t>
      </w:r>
    </w:p>
    <w:p w:rsidR="006828E4" w:rsidRPr="006828E4" w:rsidRDefault="006828E4" w:rsidP="00682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828E4">
        <w:rPr>
          <w:rFonts w:ascii="Arial" w:hAnsi="Arial" w:cs="Arial"/>
          <w:sz w:val="20"/>
          <w:szCs w:val="20"/>
        </w:rPr>
        <w:t>Термины и определения - по ГОСТ 23829.</w:t>
      </w:r>
    </w:p>
    <w:p w:rsidR="006828E4" w:rsidRPr="006828E4" w:rsidRDefault="006828E4" w:rsidP="00682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6828E4">
        <w:rPr>
          <w:rFonts w:ascii="Arial" w:hAnsi="Arial" w:cs="Arial"/>
          <w:sz w:val="20"/>
          <w:szCs w:val="20"/>
        </w:rPr>
        <w:t>(Измененная редакция.</w:t>
      </w:r>
      <w:proofErr w:type="gramEnd"/>
      <w:r w:rsidRPr="006828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28E4">
        <w:rPr>
          <w:rFonts w:ascii="Arial" w:hAnsi="Arial" w:cs="Arial"/>
          <w:sz w:val="20"/>
          <w:szCs w:val="20"/>
        </w:rPr>
        <w:t>Изм</w:t>
      </w:r>
      <w:proofErr w:type="spellEnd"/>
      <w:r w:rsidRPr="006828E4">
        <w:rPr>
          <w:rFonts w:ascii="Arial" w:hAnsi="Arial" w:cs="Arial"/>
          <w:sz w:val="20"/>
          <w:szCs w:val="20"/>
        </w:rPr>
        <w:t>. N 1).</w:t>
      </w:r>
    </w:p>
    <w:p w:rsidR="006828E4" w:rsidRPr="006828E4" w:rsidRDefault="006828E4" w:rsidP="00682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828E4" w:rsidRPr="006828E4" w:rsidRDefault="006828E4" w:rsidP="006828E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sub_100"/>
      <w:r w:rsidRPr="006828E4">
        <w:rPr>
          <w:rFonts w:ascii="Arial" w:hAnsi="Arial" w:cs="Arial"/>
          <w:b/>
          <w:bCs/>
          <w:sz w:val="20"/>
          <w:szCs w:val="20"/>
        </w:rPr>
        <w:t>1. Оборудование</w:t>
      </w:r>
    </w:p>
    <w:bookmarkEnd w:id="0"/>
    <w:p w:rsidR="006828E4" w:rsidRPr="006828E4" w:rsidRDefault="006828E4" w:rsidP="00682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828E4" w:rsidRPr="006828E4" w:rsidRDefault="006828E4" w:rsidP="00682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01"/>
      <w:r w:rsidRPr="006828E4">
        <w:rPr>
          <w:rFonts w:ascii="Arial" w:hAnsi="Arial" w:cs="Arial"/>
          <w:sz w:val="20"/>
          <w:szCs w:val="20"/>
        </w:rPr>
        <w:t xml:space="preserve">1.1. Для ультразвукового контроля могут применяться любые дефектоскопы и установки с техническими характеристиками, обеспечивающими выявление </w:t>
      </w:r>
      <w:proofErr w:type="spellStart"/>
      <w:r w:rsidRPr="006828E4">
        <w:rPr>
          <w:rFonts w:ascii="Arial" w:hAnsi="Arial" w:cs="Arial"/>
          <w:sz w:val="20"/>
          <w:szCs w:val="20"/>
        </w:rPr>
        <w:t>несплошностей</w:t>
      </w:r>
      <w:proofErr w:type="spellEnd"/>
      <w:r w:rsidRPr="006828E4">
        <w:rPr>
          <w:rFonts w:ascii="Arial" w:hAnsi="Arial" w:cs="Arial"/>
          <w:sz w:val="20"/>
          <w:szCs w:val="20"/>
        </w:rPr>
        <w:t xml:space="preserve"> металла, указанных в стандартах или технических условиях на продукцию.</w:t>
      </w:r>
    </w:p>
    <w:bookmarkEnd w:id="1"/>
    <w:p w:rsidR="006828E4" w:rsidRPr="006828E4" w:rsidRDefault="006828E4" w:rsidP="00682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828E4">
        <w:rPr>
          <w:rFonts w:ascii="Arial" w:hAnsi="Arial" w:cs="Arial"/>
          <w:sz w:val="20"/>
          <w:szCs w:val="20"/>
        </w:rPr>
        <w:t>Дефектоскопы и установки, а также контрольные образцы должны быть аттестованы, а их параметры должны периодически проверяться в установленном порядке.</w:t>
      </w:r>
    </w:p>
    <w:p w:rsidR="006828E4" w:rsidRPr="006828E4" w:rsidRDefault="006828E4" w:rsidP="00682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102"/>
      <w:r w:rsidRPr="006828E4">
        <w:rPr>
          <w:rFonts w:ascii="Arial" w:hAnsi="Arial" w:cs="Arial"/>
          <w:sz w:val="20"/>
          <w:szCs w:val="20"/>
        </w:rPr>
        <w:t xml:space="preserve">1.2. Ультразвуковые преобразователи должны обеспечивать ввод ультразвуковых колебаний в контролируемый металл, а геометрические размеры </w:t>
      </w:r>
      <w:proofErr w:type="spellStart"/>
      <w:r w:rsidRPr="006828E4">
        <w:rPr>
          <w:rFonts w:ascii="Arial" w:hAnsi="Arial" w:cs="Arial"/>
          <w:sz w:val="20"/>
          <w:szCs w:val="20"/>
        </w:rPr>
        <w:t>пьезопластин</w:t>
      </w:r>
      <w:proofErr w:type="spellEnd"/>
      <w:r w:rsidRPr="006828E4">
        <w:rPr>
          <w:rFonts w:ascii="Arial" w:hAnsi="Arial" w:cs="Arial"/>
          <w:sz w:val="20"/>
          <w:szCs w:val="20"/>
        </w:rPr>
        <w:t xml:space="preserve"> и их частоты должны обеспечивать необходимую чувствительность и разрушающую способность.</w:t>
      </w:r>
    </w:p>
    <w:p w:rsidR="006828E4" w:rsidRPr="006828E4" w:rsidRDefault="006828E4" w:rsidP="00682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03"/>
      <w:bookmarkEnd w:id="2"/>
      <w:r w:rsidRPr="006828E4">
        <w:rPr>
          <w:rFonts w:ascii="Arial" w:hAnsi="Arial" w:cs="Arial"/>
          <w:sz w:val="20"/>
          <w:szCs w:val="20"/>
        </w:rPr>
        <w:t>1.3. Основные параметры контроля (частота колебаний, чувствительность, "мертвая зона"), тип и размеры преобразователей, схемы включения их и способ ввода в металл ультразвуковых колебаний должны соответствовать технической характеристике дефектоскопа.</w:t>
      </w:r>
    </w:p>
    <w:bookmarkEnd w:id="3"/>
    <w:p w:rsidR="006828E4" w:rsidRPr="006828E4" w:rsidRDefault="006828E4" w:rsidP="00682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828E4">
        <w:rPr>
          <w:rFonts w:ascii="Arial" w:hAnsi="Arial" w:cs="Arial"/>
          <w:sz w:val="20"/>
          <w:szCs w:val="20"/>
        </w:rPr>
        <w:fldChar w:fldCharType="begin"/>
      </w:r>
      <w:r w:rsidRPr="006828E4">
        <w:rPr>
          <w:rFonts w:ascii="Arial" w:hAnsi="Arial" w:cs="Arial"/>
          <w:sz w:val="20"/>
          <w:szCs w:val="20"/>
        </w:rPr>
        <w:instrText>HYPERLINK \l "sub_101"</w:instrText>
      </w:r>
      <w:r w:rsidRPr="006828E4">
        <w:rPr>
          <w:rFonts w:ascii="Arial" w:hAnsi="Arial" w:cs="Arial"/>
          <w:sz w:val="20"/>
          <w:szCs w:val="20"/>
        </w:rPr>
      </w:r>
      <w:r w:rsidRPr="006828E4">
        <w:rPr>
          <w:rFonts w:ascii="Arial" w:hAnsi="Arial" w:cs="Arial"/>
          <w:sz w:val="20"/>
          <w:szCs w:val="20"/>
        </w:rPr>
        <w:fldChar w:fldCharType="separate"/>
      </w:r>
      <w:proofErr w:type="gramStart"/>
      <w:r w:rsidRPr="006828E4">
        <w:rPr>
          <w:rFonts w:ascii="Arial" w:hAnsi="Arial" w:cs="Arial"/>
          <w:sz w:val="20"/>
          <w:szCs w:val="20"/>
          <w:u w:val="single"/>
        </w:rPr>
        <w:t>1.1 - 1.3</w:t>
      </w:r>
      <w:r w:rsidRPr="006828E4">
        <w:rPr>
          <w:rFonts w:ascii="Arial" w:hAnsi="Arial" w:cs="Arial"/>
          <w:sz w:val="20"/>
          <w:szCs w:val="20"/>
        </w:rPr>
        <w:fldChar w:fldCharType="end"/>
      </w:r>
      <w:r w:rsidRPr="006828E4">
        <w:rPr>
          <w:rFonts w:ascii="Arial" w:hAnsi="Arial" w:cs="Arial"/>
          <w:sz w:val="20"/>
          <w:szCs w:val="20"/>
        </w:rPr>
        <w:t xml:space="preserve">. (Измененная редакция, </w:t>
      </w:r>
      <w:proofErr w:type="spellStart"/>
      <w:r w:rsidRPr="006828E4">
        <w:rPr>
          <w:rFonts w:ascii="Arial" w:hAnsi="Arial" w:cs="Arial"/>
          <w:sz w:val="20"/>
          <w:szCs w:val="20"/>
        </w:rPr>
        <w:t>Изм</w:t>
      </w:r>
      <w:proofErr w:type="spellEnd"/>
      <w:r w:rsidRPr="006828E4">
        <w:rPr>
          <w:rFonts w:ascii="Arial" w:hAnsi="Arial" w:cs="Arial"/>
          <w:sz w:val="20"/>
          <w:szCs w:val="20"/>
        </w:rPr>
        <w:t>.</w:t>
      </w:r>
      <w:proofErr w:type="gramEnd"/>
      <w:r w:rsidRPr="006828E4">
        <w:rPr>
          <w:rFonts w:ascii="Arial" w:hAnsi="Arial" w:cs="Arial"/>
          <w:sz w:val="20"/>
          <w:szCs w:val="20"/>
        </w:rPr>
        <w:t xml:space="preserve"> N 1).</w:t>
      </w:r>
    </w:p>
    <w:p w:rsidR="006828E4" w:rsidRPr="006828E4" w:rsidRDefault="006828E4" w:rsidP="00682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04"/>
      <w:r w:rsidRPr="006828E4">
        <w:rPr>
          <w:rFonts w:ascii="Arial" w:hAnsi="Arial" w:cs="Arial"/>
          <w:sz w:val="20"/>
          <w:szCs w:val="20"/>
        </w:rPr>
        <w:t>1.4. Радиотехническая схема приборов и установок для автоматического ультразвукового контроля должна предусматривать контроль стабильности акустического контакта.</w:t>
      </w:r>
    </w:p>
    <w:bookmarkEnd w:id="4"/>
    <w:p w:rsidR="006828E4" w:rsidRPr="006828E4" w:rsidRDefault="006828E4" w:rsidP="00682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828E4" w:rsidRPr="006828E4" w:rsidRDefault="006828E4" w:rsidP="006828E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" w:name="sub_200"/>
      <w:r w:rsidRPr="006828E4">
        <w:rPr>
          <w:rFonts w:ascii="Arial" w:hAnsi="Arial" w:cs="Arial"/>
          <w:b/>
          <w:bCs/>
          <w:sz w:val="20"/>
          <w:szCs w:val="20"/>
        </w:rPr>
        <w:t>2. Проведение контроля</w:t>
      </w:r>
    </w:p>
    <w:bookmarkEnd w:id="5"/>
    <w:p w:rsidR="006828E4" w:rsidRPr="006828E4" w:rsidRDefault="006828E4" w:rsidP="00682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828E4" w:rsidRPr="006828E4" w:rsidRDefault="006828E4" w:rsidP="00682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201"/>
      <w:r w:rsidRPr="006828E4">
        <w:rPr>
          <w:rFonts w:ascii="Arial" w:hAnsi="Arial" w:cs="Arial"/>
          <w:sz w:val="20"/>
          <w:szCs w:val="20"/>
        </w:rPr>
        <w:t>2.1. Поверхность металла должна соответствовать требованиям, установленным в нормативно-технической документации на контроль.</w:t>
      </w:r>
    </w:p>
    <w:p w:rsidR="006828E4" w:rsidRPr="006828E4" w:rsidRDefault="006828E4" w:rsidP="00682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202"/>
      <w:bookmarkEnd w:id="6"/>
      <w:r w:rsidRPr="006828E4">
        <w:rPr>
          <w:rFonts w:ascii="Arial" w:hAnsi="Arial" w:cs="Arial"/>
          <w:sz w:val="20"/>
          <w:szCs w:val="20"/>
        </w:rPr>
        <w:lastRenderedPageBreak/>
        <w:t>2.2. Способ относительного перемещения преобразователя и контролируемой поверхности металла (вид сканирования и скорость сканирования) должен обеспечивать надежное выявление и фиксацию дефектов, указанных в стандартах или технических условиях на продукцию.</w:t>
      </w:r>
    </w:p>
    <w:p w:rsidR="006828E4" w:rsidRPr="006828E4" w:rsidRDefault="006828E4" w:rsidP="00682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203"/>
      <w:bookmarkEnd w:id="7"/>
      <w:r w:rsidRPr="006828E4">
        <w:rPr>
          <w:rFonts w:ascii="Arial" w:hAnsi="Arial" w:cs="Arial"/>
          <w:sz w:val="20"/>
          <w:szCs w:val="20"/>
        </w:rPr>
        <w:t xml:space="preserve">2.3. Появление сигнала в зоне контроля или ослабление интенсивности прошедших через металл ультразвуковых колебаний указывает на наличие в металле нарушения </w:t>
      </w:r>
      <w:proofErr w:type="spellStart"/>
      <w:r w:rsidRPr="006828E4">
        <w:rPr>
          <w:rFonts w:ascii="Arial" w:hAnsi="Arial" w:cs="Arial"/>
          <w:sz w:val="20"/>
          <w:szCs w:val="20"/>
        </w:rPr>
        <w:t>сплошности</w:t>
      </w:r>
      <w:proofErr w:type="spellEnd"/>
      <w:r w:rsidRPr="006828E4">
        <w:rPr>
          <w:rFonts w:ascii="Arial" w:hAnsi="Arial" w:cs="Arial"/>
          <w:sz w:val="20"/>
          <w:szCs w:val="20"/>
        </w:rPr>
        <w:t>.</w:t>
      </w:r>
    </w:p>
    <w:p w:rsidR="006828E4" w:rsidRPr="006828E4" w:rsidRDefault="006828E4" w:rsidP="00682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204"/>
      <w:bookmarkEnd w:id="8"/>
      <w:r w:rsidRPr="006828E4">
        <w:rPr>
          <w:rFonts w:ascii="Arial" w:hAnsi="Arial" w:cs="Arial"/>
          <w:sz w:val="20"/>
          <w:szCs w:val="20"/>
        </w:rPr>
        <w:t>2.4. Границы выявленных дефектных участков определяются положениями преобразователя в момент, когда значение амплитуды регистрируемого сигнала изменится до величины, оговоренной в соответствующих стандартах и технических условиях.</w:t>
      </w:r>
    </w:p>
    <w:bookmarkEnd w:id="9"/>
    <w:p w:rsidR="006828E4" w:rsidRPr="006828E4" w:rsidRDefault="006828E4" w:rsidP="00682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828E4">
        <w:rPr>
          <w:rFonts w:ascii="Arial" w:hAnsi="Arial" w:cs="Arial"/>
          <w:sz w:val="20"/>
          <w:szCs w:val="20"/>
        </w:rPr>
        <w:fldChar w:fldCharType="begin"/>
      </w:r>
      <w:r w:rsidRPr="006828E4">
        <w:rPr>
          <w:rFonts w:ascii="Arial" w:hAnsi="Arial" w:cs="Arial"/>
          <w:sz w:val="20"/>
          <w:szCs w:val="20"/>
        </w:rPr>
        <w:instrText>HYPERLINK \l "sub_201"</w:instrText>
      </w:r>
      <w:r w:rsidRPr="006828E4">
        <w:rPr>
          <w:rFonts w:ascii="Arial" w:hAnsi="Arial" w:cs="Arial"/>
          <w:sz w:val="20"/>
          <w:szCs w:val="20"/>
        </w:rPr>
      </w:r>
      <w:r w:rsidRPr="006828E4">
        <w:rPr>
          <w:rFonts w:ascii="Arial" w:hAnsi="Arial" w:cs="Arial"/>
          <w:sz w:val="20"/>
          <w:szCs w:val="20"/>
        </w:rPr>
        <w:fldChar w:fldCharType="separate"/>
      </w:r>
      <w:proofErr w:type="gramStart"/>
      <w:r w:rsidRPr="006828E4">
        <w:rPr>
          <w:rFonts w:ascii="Arial" w:hAnsi="Arial" w:cs="Arial"/>
          <w:sz w:val="20"/>
          <w:szCs w:val="20"/>
          <w:u w:val="single"/>
        </w:rPr>
        <w:t>2.1 - 2.4</w:t>
      </w:r>
      <w:r w:rsidRPr="006828E4">
        <w:rPr>
          <w:rFonts w:ascii="Arial" w:hAnsi="Arial" w:cs="Arial"/>
          <w:sz w:val="20"/>
          <w:szCs w:val="20"/>
        </w:rPr>
        <w:fldChar w:fldCharType="end"/>
      </w:r>
      <w:r w:rsidRPr="006828E4">
        <w:rPr>
          <w:rFonts w:ascii="Arial" w:hAnsi="Arial" w:cs="Arial"/>
          <w:sz w:val="20"/>
          <w:szCs w:val="20"/>
        </w:rPr>
        <w:t xml:space="preserve">. (Измененная редакция, </w:t>
      </w:r>
      <w:proofErr w:type="spellStart"/>
      <w:r w:rsidRPr="006828E4">
        <w:rPr>
          <w:rFonts w:ascii="Arial" w:hAnsi="Arial" w:cs="Arial"/>
          <w:sz w:val="20"/>
          <w:szCs w:val="20"/>
        </w:rPr>
        <w:t>Изм</w:t>
      </w:r>
      <w:proofErr w:type="spellEnd"/>
      <w:r w:rsidRPr="006828E4">
        <w:rPr>
          <w:rFonts w:ascii="Arial" w:hAnsi="Arial" w:cs="Arial"/>
          <w:sz w:val="20"/>
          <w:szCs w:val="20"/>
        </w:rPr>
        <w:t>.</w:t>
      </w:r>
      <w:proofErr w:type="gramEnd"/>
      <w:r w:rsidRPr="006828E4">
        <w:rPr>
          <w:rFonts w:ascii="Arial" w:hAnsi="Arial" w:cs="Arial"/>
          <w:sz w:val="20"/>
          <w:szCs w:val="20"/>
        </w:rPr>
        <w:t xml:space="preserve"> N 1).</w:t>
      </w:r>
    </w:p>
    <w:p w:rsidR="006828E4" w:rsidRPr="006828E4" w:rsidRDefault="006828E4" w:rsidP="00682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828E4" w:rsidRPr="006828E4" w:rsidRDefault="006828E4" w:rsidP="006828E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0" w:name="sub_300"/>
      <w:r w:rsidRPr="006828E4">
        <w:rPr>
          <w:rFonts w:ascii="Arial" w:hAnsi="Arial" w:cs="Arial"/>
          <w:b/>
          <w:bCs/>
          <w:sz w:val="20"/>
          <w:szCs w:val="20"/>
        </w:rPr>
        <w:t>3. Обработка результатов</w:t>
      </w:r>
    </w:p>
    <w:bookmarkEnd w:id="10"/>
    <w:p w:rsidR="006828E4" w:rsidRPr="006828E4" w:rsidRDefault="006828E4" w:rsidP="00682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828E4" w:rsidRPr="006828E4" w:rsidRDefault="006828E4" w:rsidP="00682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301"/>
      <w:r w:rsidRPr="006828E4">
        <w:rPr>
          <w:rFonts w:ascii="Arial" w:hAnsi="Arial" w:cs="Arial"/>
          <w:sz w:val="20"/>
          <w:szCs w:val="20"/>
        </w:rPr>
        <w:t xml:space="preserve">3.1. Регистрация результатов автоматического контроля осуществляется записью на </w:t>
      </w:r>
      <w:proofErr w:type="spellStart"/>
      <w:r w:rsidRPr="006828E4">
        <w:rPr>
          <w:rFonts w:ascii="Arial" w:hAnsi="Arial" w:cs="Arial"/>
          <w:sz w:val="20"/>
          <w:szCs w:val="20"/>
        </w:rPr>
        <w:t>дефектограммах</w:t>
      </w:r>
      <w:proofErr w:type="spellEnd"/>
      <w:r w:rsidRPr="006828E4">
        <w:rPr>
          <w:rFonts w:ascii="Arial" w:hAnsi="Arial" w:cs="Arial"/>
          <w:sz w:val="20"/>
          <w:szCs w:val="20"/>
        </w:rPr>
        <w:t xml:space="preserve"> после обработки информации на ЭВМ или других логических устройствах, а также с помощью </w:t>
      </w:r>
      <w:proofErr w:type="spellStart"/>
      <w:r w:rsidRPr="006828E4">
        <w:rPr>
          <w:rFonts w:ascii="Arial" w:hAnsi="Arial" w:cs="Arial"/>
          <w:sz w:val="20"/>
          <w:szCs w:val="20"/>
        </w:rPr>
        <w:t>дефектоотметчика</w:t>
      </w:r>
      <w:proofErr w:type="spellEnd"/>
      <w:r w:rsidRPr="006828E4">
        <w:rPr>
          <w:rFonts w:ascii="Arial" w:hAnsi="Arial" w:cs="Arial"/>
          <w:sz w:val="20"/>
          <w:szCs w:val="20"/>
        </w:rPr>
        <w:t xml:space="preserve">. При </w:t>
      </w:r>
      <w:proofErr w:type="spellStart"/>
      <w:r w:rsidRPr="006828E4">
        <w:rPr>
          <w:rFonts w:ascii="Arial" w:hAnsi="Arial" w:cs="Arial"/>
          <w:sz w:val="20"/>
          <w:szCs w:val="20"/>
        </w:rPr>
        <w:t>механизированом</w:t>
      </w:r>
      <w:proofErr w:type="spellEnd"/>
      <w:r w:rsidRPr="006828E4">
        <w:rPr>
          <w:rFonts w:ascii="Arial" w:hAnsi="Arial" w:cs="Arial"/>
          <w:sz w:val="20"/>
          <w:szCs w:val="20"/>
        </w:rPr>
        <w:t xml:space="preserve"> и ручном контроле отметка дефектов на металле может осуществляться вручную.</w:t>
      </w:r>
    </w:p>
    <w:p w:rsidR="006828E4" w:rsidRPr="006828E4" w:rsidRDefault="006828E4" w:rsidP="00682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302"/>
      <w:bookmarkEnd w:id="11"/>
      <w:r w:rsidRPr="006828E4">
        <w:rPr>
          <w:rFonts w:ascii="Arial" w:hAnsi="Arial" w:cs="Arial"/>
          <w:sz w:val="20"/>
          <w:szCs w:val="20"/>
        </w:rPr>
        <w:t>3.2. Результаты контроля заносят в журнал, в котором указываются:</w:t>
      </w:r>
    </w:p>
    <w:bookmarkEnd w:id="12"/>
    <w:p w:rsidR="006828E4" w:rsidRPr="006828E4" w:rsidRDefault="006828E4" w:rsidP="00682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828E4">
        <w:rPr>
          <w:rFonts w:ascii="Arial" w:hAnsi="Arial" w:cs="Arial"/>
          <w:sz w:val="20"/>
          <w:szCs w:val="20"/>
        </w:rPr>
        <w:t>а) номер документа, по которому производится ультразвуковой контроль, и характеристики контролируемого объекта;</w:t>
      </w:r>
    </w:p>
    <w:p w:rsidR="006828E4" w:rsidRPr="006828E4" w:rsidRDefault="006828E4" w:rsidP="00682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828E4">
        <w:rPr>
          <w:rFonts w:ascii="Arial" w:hAnsi="Arial" w:cs="Arial"/>
          <w:sz w:val="20"/>
          <w:szCs w:val="20"/>
        </w:rPr>
        <w:t>б) тип дефектоскопа и установки;</w:t>
      </w:r>
    </w:p>
    <w:p w:rsidR="006828E4" w:rsidRPr="006828E4" w:rsidRDefault="006828E4" w:rsidP="00682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828E4">
        <w:rPr>
          <w:rFonts w:ascii="Arial" w:hAnsi="Arial" w:cs="Arial"/>
          <w:sz w:val="20"/>
          <w:szCs w:val="20"/>
        </w:rPr>
        <w:t>в) тип преобразователя;</w:t>
      </w:r>
    </w:p>
    <w:p w:rsidR="006828E4" w:rsidRPr="006828E4" w:rsidRDefault="006828E4" w:rsidP="00682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828E4">
        <w:rPr>
          <w:rFonts w:ascii="Arial" w:hAnsi="Arial" w:cs="Arial"/>
          <w:sz w:val="20"/>
          <w:szCs w:val="20"/>
        </w:rPr>
        <w:t>г) частота ультразвуковых колебаний;</w:t>
      </w:r>
    </w:p>
    <w:p w:rsidR="006828E4" w:rsidRPr="006828E4" w:rsidRDefault="006828E4" w:rsidP="00682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6828E4">
        <w:rPr>
          <w:rFonts w:ascii="Arial" w:hAnsi="Arial" w:cs="Arial"/>
          <w:sz w:val="20"/>
          <w:szCs w:val="20"/>
        </w:rPr>
        <w:t>д</w:t>
      </w:r>
      <w:proofErr w:type="spellEnd"/>
      <w:r w:rsidRPr="006828E4">
        <w:rPr>
          <w:rFonts w:ascii="Arial" w:hAnsi="Arial" w:cs="Arial"/>
          <w:sz w:val="20"/>
          <w:szCs w:val="20"/>
        </w:rPr>
        <w:t>) тип и номер испытательного образца;</w:t>
      </w:r>
    </w:p>
    <w:p w:rsidR="006828E4" w:rsidRPr="006828E4" w:rsidRDefault="006828E4" w:rsidP="00682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828E4">
        <w:rPr>
          <w:rFonts w:ascii="Arial" w:hAnsi="Arial" w:cs="Arial"/>
          <w:sz w:val="20"/>
          <w:szCs w:val="20"/>
        </w:rPr>
        <w:t>е) результат ультразвукового контроля - соответствие или несоответствие требованиям стандартов или технических условий на продукцию;</w:t>
      </w:r>
    </w:p>
    <w:p w:rsidR="006828E4" w:rsidRPr="006828E4" w:rsidRDefault="006828E4" w:rsidP="00682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828E4">
        <w:rPr>
          <w:rFonts w:ascii="Arial" w:hAnsi="Arial" w:cs="Arial"/>
          <w:sz w:val="20"/>
          <w:szCs w:val="20"/>
        </w:rPr>
        <w:t xml:space="preserve">ж) номер нормативно-технического документа, определяющего чувствительность контроля и требования к </w:t>
      </w:r>
      <w:proofErr w:type="spellStart"/>
      <w:r w:rsidRPr="006828E4">
        <w:rPr>
          <w:rFonts w:ascii="Arial" w:hAnsi="Arial" w:cs="Arial"/>
          <w:sz w:val="20"/>
          <w:szCs w:val="20"/>
        </w:rPr>
        <w:t>сплошности</w:t>
      </w:r>
      <w:proofErr w:type="spellEnd"/>
      <w:r w:rsidRPr="006828E4">
        <w:rPr>
          <w:rFonts w:ascii="Arial" w:hAnsi="Arial" w:cs="Arial"/>
          <w:sz w:val="20"/>
          <w:szCs w:val="20"/>
        </w:rPr>
        <w:t>.</w:t>
      </w:r>
    </w:p>
    <w:p w:rsidR="006828E4" w:rsidRPr="006828E4" w:rsidRDefault="006828E4" w:rsidP="00682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w:anchor="sub_301" w:history="1">
        <w:proofErr w:type="gramStart"/>
        <w:r w:rsidRPr="006828E4">
          <w:rPr>
            <w:rFonts w:ascii="Arial" w:hAnsi="Arial" w:cs="Arial"/>
            <w:sz w:val="20"/>
            <w:szCs w:val="20"/>
            <w:u w:val="single"/>
          </w:rPr>
          <w:t>3.1, 3.2</w:t>
        </w:r>
      </w:hyperlink>
      <w:r w:rsidRPr="006828E4">
        <w:rPr>
          <w:rFonts w:ascii="Arial" w:hAnsi="Arial" w:cs="Arial"/>
          <w:sz w:val="20"/>
          <w:szCs w:val="20"/>
        </w:rPr>
        <w:t xml:space="preserve">. (Измененная редакция, </w:t>
      </w:r>
      <w:proofErr w:type="spellStart"/>
      <w:r w:rsidRPr="006828E4">
        <w:rPr>
          <w:rFonts w:ascii="Arial" w:hAnsi="Arial" w:cs="Arial"/>
          <w:sz w:val="20"/>
          <w:szCs w:val="20"/>
        </w:rPr>
        <w:t>Изм</w:t>
      </w:r>
      <w:proofErr w:type="spellEnd"/>
      <w:r w:rsidRPr="006828E4">
        <w:rPr>
          <w:rFonts w:ascii="Arial" w:hAnsi="Arial" w:cs="Arial"/>
          <w:sz w:val="20"/>
          <w:szCs w:val="20"/>
        </w:rPr>
        <w:t>.</w:t>
      </w:r>
      <w:proofErr w:type="gramEnd"/>
      <w:r w:rsidRPr="006828E4">
        <w:rPr>
          <w:rFonts w:ascii="Arial" w:hAnsi="Arial" w:cs="Arial"/>
          <w:sz w:val="20"/>
          <w:szCs w:val="20"/>
        </w:rPr>
        <w:t xml:space="preserve"> N 1).</w:t>
      </w:r>
    </w:p>
    <w:p w:rsidR="006828E4" w:rsidRPr="006828E4" w:rsidRDefault="006828E4" w:rsidP="00682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303"/>
      <w:r w:rsidRPr="006828E4">
        <w:rPr>
          <w:rFonts w:ascii="Arial" w:hAnsi="Arial" w:cs="Arial"/>
          <w:sz w:val="20"/>
          <w:szCs w:val="20"/>
        </w:rPr>
        <w:t>3.3. Чувствительность контроля и размеры дефектов устанавливаются в зависимости от назначения металла и указываются в нормативно-технической документации.</w:t>
      </w:r>
    </w:p>
    <w:bookmarkEnd w:id="13"/>
    <w:p w:rsidR="006828E4" w:rsidRPr="006828E4" w:rsidRDefault="006828E4" w:rsidP="00682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6828E4">
        <w:rPr>
          <w:rFonts w:ascii="Arial" w:hAnsi="Arial" w:cs="Arial"/>
          <w:sz w:val="20"/>
          <w:szCs w:val="20"/>
        </w:rPr>
        <w:t xml:space="preserve">(Введен дополнительно, </w:t>
      </w:r>
      <w:proofErr w:type="spellStart"/>
      <w:r w:rsidRPr="006828E4">
        <w:rPr>
          <w:rFonts w:ascii="Arial" w:hAnsi="Arial" w:cs="Arial"/>
          <w:sz w:val="20"/>
          <w:szCs w:val="20"/>
        </w:rPr>
        <w:t>Изм</w:t>
      </w:r>
      <w:proofErr w:type="spellEnd"/>
      <w:r w:rsidRPr="006828E4">
        <w:rPr>
          <w:rFonts w:ascii="Arial" w:hAnsi="Arial" w:cs="Arial"/>
          <w:sz w:val="20"/>
          <w:szCs w:val="20"/>
        </w:rPr>
        <w:t>.</w:t>
      </w:r>
      <w:proofErr w:type="gramEnd"/>
      <w:r w:rsidRPr="006828E4">
        <w:rPr>
          <w:rFonts w:ascii="Arial" w:hAnsi="Arial" w:cs="Arial"/>
          <w:sz w:val="20"/>
          <w:szCs w:val="20"/>
        </w:rPr>
        <w:t xml:space="preserve"> N 1).</w:t>
      </w:r>
    </w:p>
    <w:p w:rsidR="006828E4" w:rsidRPr="006828E4" w:rsidRDefault="006828E4" w:rsidP="00682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828E4" w:rsidRPr="006828E4" w:rsidRDefault="006828E4" w:rsidP="00682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828E4">
        <w:rPr>
          <w:rFonts w:ascii="Arial" w:hAnsi="Arial" w:cs="Arial"/>
          <w:sz w:val="20"/>
          <w:szCs w:val="20"/>
        </w:rPr>
        <w:t xml:space="preserve">Приложение. </w:t>
      </w:r>
      <w:proofErr w:type="gramStart"/>
      <w:r w:rsidRPr="006828E4">
        <w:rPr>
          <w:rFonts w:ascii="Arial" w:hAnsi="Arial" w:cs="Arial"/>
          <w:sz w:val="20"/>
          <w:szCs w:val="20"/>
        </w:rPr>
        <w:t xml:space="preserve">(Исключено, </w:t>
      </w:r>
      <w:proofErr w:type="spellStart"/>
      <w:r w:rsidRPr="006828E4">
        <w:rPr>
          <w:rFonts w:ascii="Arial" w:hAnsi="Arial" w:cs="Arial"/>
          <w:sz w:val="20"/>
          <w:szCs w:val="20"/>
        </w:rPr>
        <w:t>Изм</w:t>
      </w:r>
      <w:proofErr w:type="spellEnd"/>
      <w:r w:rsidRPr="006828E4">
        <w:rPr>
          <w:rFonts w:ascii="Arial" w:hAnsi="Arial" w:cs="Arial"/>
          <w:sz w:val="20"/>
          <w:szCs w:val="20"/>
        </w:rPr>
        <w:t>.</w:t>
      </w:r>
      <w:proofErr w:type="gramEnd"/>
      <w:r w:rsidRPr="006828E4">
        <w:rPr>
          <w:rFonts w:ascii="Arial" w:hAnsi="Arial" w:cs="Arial"/>
          <w:sz w:val="20"/>
          <w:szCs w:val="20"/>
        </w:rPr>
        <w:t xml:space="preserve"> N 1).</w:t>
      </w:r>
    </w:p>
    <w:p w:rsidR="006828E4" w:rsidRPr="006828E4" w:rsidRDefault="006828E4" w:rsidP="00682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54B3D" w:rsidRPr="006828E4" w:rsidRDefault="00154B3D"/>
    <w:sectPr w:rsidR="00154B3D" w:rsidRPr="006828E4" w:rsidSect="00066202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28E4"/>
    <w:rsid w:val="00154B3D"/>
    <w:rsid w:val="00682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828E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28E4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6828E4"/>
    <w:rPr>
      <w:color w:val="008000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6828E4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4554</Characters>
  <Application>Microsoft Office Word</Application>
  <DocSecurity>0</DocSecurity>
  <Lines>37</Lines>
  <Paragraphs>10</Paragraphs>
  <ScaleCrop>false</ScaleCrop>
  <Company>АССТРОЛ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2007-05-22T12:50:00Z</dcterms:created>
  <dcterms:modified xsi:type="dcterms:W3CDTF">2007-05-22T12:50:00Z</dcterms:modified>
</cp:coreProperties>
</file>