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EA8" w:rsidRPr="00792EA8" w:rsidRDefault="00792EA8" w:rsidP="00792EA8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792EA8">
        <w:rPr>
          <w:rFonts w:ascii="Arial" w:hAnsi="Arial" w:cs="Arial"/>
          <w:b/>
          <w:bCs/>
          <w:sz w:val="20"/>
          <w:szCs w:val="20"/>
        </w:rPr>
        <w:t>Межгосударственный стандарт ГОСТ 12.1.035-81</w:t>
      </w:r>
      <w:r w:rsidRPr="00792EA8">
        <w:rPr>
          <w:rFonts w:ascii="Arial" w:hAnsi="Arial" w:cs="Arial"/>
          <w:b/>
          <w:bCs/>
          <w:sz w:val="20"/>
          <w:szCs w:val="20"/>
        </w:rPr>
        <w:br/>
        <w:t>"Система стандартов безопасности труда. Оборудование для дуговой и контактной электросварки. Допустимые уровни шума и методы измерений"</w:t>
      </w:r>
      <w:r w:rsidRPr="00792EA8">
        <w:rPr>
          <w:rFonts w:ascii="Arial" w:hAnsi="Arial" w:cs="Arial"/>
          <w:b/>
          <w:bCs/>
          <w:sz w:val="20"/>
          <w:szCs w:val="20"/>
        </w:rPr>
        <w:br/>
        <w:t>(введен в действие постановлением Госстандарт СССР от 15 декабря 1981 г. N 5418)</w:t>
      </w:r>
    </w:p>
    <w:p w:rsidR="00792EA8" w:rsidRPr="00792EA8" w:rsidRDefault="00792EA8" w:rsidP="00792EA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92EA8" w:rsidRPr="00792EA8" w:rsidRDefault="00792EA8" w:rsidP="00792EA8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  <w:lang w:val="en-US"/>
        </w:rPr>
      </w:pPr>
      <w:bookmarkStart w:id="0" w:name="sub_225"/>
      <w:r w:rsidRPr="00792EA8">
        <w:rPr>
          <w:rFonts w:ascii="Arial" w:hAnsi="Arial" w:cs="Arial"/>
          <w:b/>
          <w:bCs/>
          <w:sz w:val="20"/>
          <w:szCs w:val="20"/>
          <w:lang w:val="en-US"/>
        </w:rPr>
        <w:t>Occupational safety standards system.for arc and contact electric welding.noise levels and methods of measurement</w:t>
      </w:r>
    </w:p>
    <w:bookmarkEnd w:id="0"/>
    <w:p w:rsidR="00792EA8" w:rsidRPr="00792EA8" w:rsidRDefault="00792EA8" w:rsidP="00792EA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</w:p>
    <w:p w:rsidR="00792EA8" w:rsidRPr="00792EA8" w:rsidRDefault="00792EA8" w:rsidP="00792EA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792EA8">
        <w:rPr>
          <w:rFonts w:ascii="Arial" w:hAnsi="Arial" w:cs="Arial"/>
          <w:sz w:val="20"/>
          <w:szCs w:val="20"/>
        </w:rPr>
        <w:t>Дата введения 1 января 1982 г.</w:t>
      </w:r>
    </w:p>
    <w:p w:rsidR="00792EA8" w:rsidRPr="00792EA8" w:rsidRDefault="00792EA8" w:rsidP="00792EA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92EA8" w:rsidRPr="00792EA8" w:rsidRDefault="00792EA8" w:rsidP="00792E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792EA8">
        <w:rPr>
          <w:rFonts w:ascii="Arial" w:hAnsi="Arial" w:cs="Arial"/>
          <w:sz w:val="20"/>
          <w:szCs w:val="20"/>
        </w:rPr>
        <w:t>Настоящий стандарт распространяется на источники тока и оборудование для дуговой сварки и на машины для контактной сварки (далее - сварочное оборудование) и устанавливает допустимые уровни шума на рабочих местах и методы измерений.</w:t>
      </w:r>
    </w:p>
    <w:p w:rsidR="00792EA8" w:rsidRPr="00792EA8" w:rsidRDefault="00792EA8" w:rsidP="00792E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792EA8">
        <w:rPr>
          <w:rFonts w:ascii="Arial" w:hAnsi="Arial" w:cs="Arial"/>
          <w:sz w:val="20"/>
          <w:szCs w:val="20"/>
        </w:rPr>
        <w:t>Стандарт не распространяется на плазменное сварочное оборудование и бытовые сварочные аппараты.</w:t>
      </w:r>
    </w:p>
    <w:p w:rsidR="00792EA8" w:rsidRPr="00792EA8" w:rsidRDefault="00792EA8" w:rsidP="00792E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792EA8">
        <w:rPr>
          <w:rFonts w:ascii="Arial" w:hAnsi="Arial" w:cs="Arial"/>
          <w:sz w:val="20"/>
          <w:szCs w:val="20"/>
        </w:rPr>
        <w:t xml:space="preserve">Стандарт полностью соответствует </w:t>
      </w:r>
      <w:proofErr w:type="gramStart"/>
      <w:r w:rsidRPr="00792EA8">
        <w:rPr>
          <w:rFonts w:ascii="Arial" w:hAnsi="Arial" w:cs="Arial"/>
          <w:sz w:val="20"/>
          <w:szCs w:val="20"/>
        </w:rPr>
        <w:t>СТ</w:t>
      </w:r>
      <w:proofErr w:type="gramEnd"/>
      <w:r w:rsidRPr="00792EA8">
        <w:rPr>
          <w:rFonts w:ascii="Arial" w:hAnsi="Arial" w:cs="Arial"/>
          <w:sz w:val="20"/>
          <w:szCs w:val="20"/>
        </w:rPr>
        <w:t xml:space="preserve"> СЭВ 2415-80.</w:t>
      </w:r>
    </w:p>
    <w:p w:rsidR="00792EA8" w:rsidRPr="00792EA8" w:rsidRDefault="00792EA8" w:rsidP="00792EA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92EA8" w:rsidRPr="00792EA8" w:rsidRDefault="00792EA8" w:rsidP="00792EA8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1" w:name="sub_1"/>
      <w:r w:rsidRPr="00792EA8">
        <w:rPr>
          <w:rFonts w:ascii="Arial" w:hAnsi="Arial" w:cs="Arial"/>
          <w:b/>
          <w:bCs/>
          <w:sz w:val="20"/>
          <w:szCs w:val="20"/>
        </w:rPr>
        <w:t>1. Допустимые уровни шума</w:t>
      </w:r>
    </w:p>
    <w:bookmarkEnd w:id="1"/>
    <w:p w:rsidR="00792EA8" w:rsidRPr="00792EA8" w:rsidRDefault="00792EA8" w:rsidP="00792EA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92EA8" w:rsidRPr="00792EA8" w:rsidRDefault="00792EA8" w:rsidP="00792E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" w:name="sub_11"/>
      <w:r w:rsidRPr="00792EA8">
        <w:rPr>
          <w:rFonts w:ascii="Arial" w:hAnsi="Arial" w:cs="Arial"/>
          <w:sz w:val="20"/>
          <w:szCs w:val="20"/>
        </w:rPr>
        <w:t xml:space="preserve">1.1. Уровень звукового давления сварочного оборудования (кроме сварочных преобразователей), измеренный на опорном радиусе, указанном в </w:t>
      </w:r>
      <w:hyperlink w:anchor="sub_231" w:history="1">
        <w:r w:rsidRPr="00792EA8">
          <w:rPr>
            <w:rFonts w:ascii="Arial" w:hAnsi="Arial" w:cs="Arial"/>
            <w:sz w:val="20"/>
            <w:szCs w:val="20"/>
            <w:u w:val="single"/>
          </w:rPr>
          <w:t>табл.2</w:t>
        </w:r>
      </w:hyperlink>
      <w:r w:rsidRPr="00792EA8">
        <w:rPr>
          <w:rFonts w:ascii="Arial" w:hAnsi="Arial" w:cs="Arial"/>
          <w:sz w:val="20"/>
          <w:szCs w:val="20"/>
        </w:rPr>
        <w:t xml:space="preserve">, должен быть не более значений, приведенных в </w:t>
      </w:r>
      <w:hyperlink w:anchor="sub_111" w:history="1">
        <w:r w:rsidRPr="00792EA8">
          <w:rPr>
            <w:rFonts w:ascii="Arial" w:hAnsi="Arial" w:cs="Arial"/>
            <w:sz w:val="20"/>
            <w:szCs w:val="20"/>
            <w:u w:val="single"/>
          </w:rPr>
          <w:t>табл.1</w:t>
        </w:r>
      </w:hyperlink>
      <w:r w:rsidRPr="00792EA8">
        <w:rPr>
          <w:rFonts w:ascii="Arial" w:hAnsi="Arial" w:cs="Arial"/>
          <w:sz w:val="20"/>
          <w:szCs w:val="20"/>
        </w:rPr>
        <w:t>, в соответствии с ГОСТ 12.1.003-83.</w:t>
      </w:r>
    </w:p>
    <w:bookmarkEnd w:id="2"/>
    <w:p w:rsidR="00792EA8" w:rsidRPr="00792EA8" w:rsidRDefault="00792EA8" w:rsidP="00792EA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92EA8" w:rsidRPr="00792EA8" w:rsidRDefault="00792EA8" w:rsidP="00792EA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3" w:name="sub_111"/>
      <w:r w:rsidRPr="00792EA8">
        <w:rPr>
          <w:rFonts w:ascii="Arial" w:hAnsi="Arial" w:cs="Arial"/>
          <w:b/>
          <w:bCs/>
          <w:sz w:val="20"/>
          <w:szCs w:val="20"/>
        </w:rPr>
        <w:t>Таблица 1</w:t>
      </w:r>
    </w:p>
    <w:bookmarkEnd w:id="3"/>
    <w:p w:rsidR="00792EA8" w:rsidRPr="00792EA8" w:rsidRDefault="00792EA8" w:rsidP="00792EA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92EA8" w:rsidRPr="00792EA8" w:rsidRDefault="00792EA8" w:rsidP="00792EA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92EA8">
        <w:rPr>
          <w:rFonts w:ascii="Courier New" w:hAnsi="Courier New" w:cs="Courier New"/>
          <w:noProof/>
          <w:sz w:val="20"/>
          <w:szCs w:val="20"/>
        </w:rPr>
        <w:t>┌─────────────────────┬─────┬──────┬─────┬─────┬──────┬─────┬─────┬─────┐</w:t>
      </w:r>
    </w:p>
    <w:p w:rsidR="00792EA8" w:rsidRPr="00792EA8" w:rsidRDefault="00792EA8" w:rsidP="00792EA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92EA8">
        <w:rPr>
          <w:rFonts w:ascii="Courier New" w:hAnsi="Courier New" w:cs="Courier New"/>
          <w:noProof/>
          <w:sz w:val="20"/>
          <w:szCs w:val="20"/>
        </w:rPr>
        <w:t>│Октавные  полосы   со│ 63  │ 125  │ 250 │ 500 │ 1000 │2000 │4000 │8000 │</w:t>
      </w:r>
    </w:p>
    <w:p w:rsidR="00792EA8" w:rsidRPr="00792EA8" w:rsidRDefault="00792EA8" w:rsidP="00792EA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92EA8">
        <w:rPr>
          <w:rFonts w:ascii="Courier New" w:hAnsi="Courier New" w:cs="Courier New"/>
          <w:noProof/>
          <w:sz w:val="20"/>
          <w:szCs w:val="20"/>
        </w:rPr>
        <w:t>│среднегеометрическими│     │      │     │     │      │     │     │     │</w:t>
      </w:r>
    </w:p>
    <w:p w:rsidR="00792EA8" w:rsidRPr="00792EA8" w:rsidRDefault="00792EA8" w:rsidP="00792EA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92EA8">
        <w:rPr>
          <w:rFonts w:ascii="Courier New" w:hAnsi="Courier New" w:cs="Courier New"/>
          <w:noProof/>
          <w:sz w:val="20"/>
          <w:szCs w:val="20"/>
        </w:rPr>
        <w:t>│частотами, Гц        │     │      │     │     │      │     │     │     │</w:t>
      </w:r>
    </w:p>
    <w:p w:rsidR="00792EA8" w:rsidRPr="00792EA8" w:rsidRDefault="00792EA8" w:rsidP="00792EA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92EA8">
        <w:rPr>
          <w:rFonts w:ascii="Courier New" w:hAnsi="Courier New" w:cs="Courier New"/>
          <w:noProof/>
          <w:sz w:val="20"/>
          <w:szCs w:val="20"/>
        </w:rPr>
        <w:t>└─────────────────────┴─────┴──────┴─────┴─────┴──────┴─────┴─────┴─────┘</w:t>
      </w:r>
    </w:p>
    <w:p w:rsidR="00792EA8" w:rsidRPr="00792EA8" w:rsidRDefault="00792EA8" w:rsidP="00792EA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92EA8">
        <w:rPr>
          <w:rFonts w:ascii="Courier New" w:hAnsi="Courier New" w:cs="Courier New"/>
          <w:noProof/>
          <w:sz w:val="20"/>
          <w:szCs w:val="20"/>
        </w:rPr>
        <w:t xml:space="preserve"> Уровень     звукового  99     92    86    83     80    78    76    74</w:t>
      </w:r>
    </w:p>
    <w:p w:rsidR="00792EA8" w:rsidRPr="00792EA8" w:rsidRDefault="00792EA8" w:rsidP="00792EA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92EA8">
        <w:rPr>
          <w:rFonts w:ascii="Courier New" w:hAnsi="Courier New" w:cs="Courier New"/>
          <w:noProof/>
          <w:sz w:val="20"/>
          <w:szCs w:val="20"/>
        </w:rPr>
        <w:t xml:space="preserve"> давления, дБ</w:t>
      </w:r>
    </w:p>
    <w:p w:rsidR="00792EA8" w:rsidRPr="00792EA8" w:rsidRDefault="00792EA8" w:rsidP="00792EA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92EA8" w:rsidRPr="00792EA8" w:rsidRDefault="00792EA8" w:rsidP="00792E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4" w:name="sub_12"/>
      <w:r w:rsidRPr="00792EA8">
        <w:rPr>
          <w:rFonts w:ascii="Arial" w:hAnsi="Arial" w:cs="Arial"/>
          <w:sz w:val="20"/>
          <w:szCs w:val="20"/>
        </w:rPr>
        <w:t xml:space="preserve">1.2. Величина эквивалентного уровня звука на рабочих местах сварочного оборудования не должна быть более 85 </w:t>
      </w:r>
      <w:proofErr w:type="spellStart"/>
      <w:r w:rsidRPr="00792EA8">
        <w:rPr>
          <w:rFonts w:ascii="Arial" w:hAnsi="Arial" w:cs="Arial"/>
          <w:sz w:val="20"/>
          <w:szCs w:val="20"/>
        </w:rPr>
        <w:t>дБА</w:t>
      </w:r>
      <w:proofErr w:type="spellEnd"/>
      <w:r w:rsidRPr="00792EA8">
        <w:rPr>
          <w:rFonts w:ascii="Arial" w:hAnsi="Arial" w:cs="Arial"/>
          <w:sz w:val="20"/>
          <w:szCs w:val="20"/>
        </w:rPr>
        <w:t>.</w:t>
      </w:r>
    </w:p>
    <w:p w:rsidR="00792EA8" w:rsidRPr="00792EA8" w:rsidRDefault="00792EA8" w:rsidP="00792E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5" w:name="sub_13"/>
      <w:bookmarkEnd w:id="4"/>
      <w:r w:rsidRPr="00792EA8">
        <w:rPr>
          <w:rFonts w:ascii="Arial" w:hAnsi="Arial" w:cs="Arial"/>
          <w:sz w:val="20"/>
          <w:szCs w:val="20"/>
        </w:rPr>
        <w:t>1.3. Показатель уровня шума сварочных преобразователей должен соответствовать значению корректированного уровня звуковой мощности</w:t>
      </w:r>
      <w:proofErr w:type="gramStart"/>
      <w:r w:rsidRPr="00792EA8">
        <w:rPr>
          <w:rFonts w:ascii="Arial" w:hAnsi="Arial" w:cs="Arial"/>
          <w:sz w:val="20"/>
          <w:szCs w:val="20"/>
        </w:rPr>
        <w:t xml:space="preserve"> А</w:t>
      </w:r>
      <w:proofErr w:type="gramEnd"/>
      <w:r w:rsidRPr="00792EA8">
        <w:rPr>
          <w:rFonts w:ascii="Arial" w:hAnsi="Arial" w:cs="Arial"/>
          <w:sz w:val="20"/>
          <w:szCs w:val="20"/>
        </w:rPr>
        <w:t>, величина которой не должна быть более указанной в табл.1 ГОСТ 16372-93.</w:t>
      </w:r>
    </w:p>
    <w:bookmarkEnd w:id="5"/>
    <w:p w:rsidR="00792EA8" w:rsidRPr="00792EA8" w:rsidRDefault="00792EA8" w:rsidP="00792EA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92EA8" w:rsidRPr="00792EA8" w:rsidRDefault="00792EA8" w:rsidP="00792EA8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6" w:name="sub_2"/>
      <w:r w:rsidRPr="00792EA8">
        <w:rPr>
          <w:rFonts w:ascii="Arial" w:hAnsi="Arial" w:cs="Arial"/>
          <w:b/>
          <w:bCs/>
          <w:sz w:val="20"/>
          <w:szCs w:val="20"/>
        </w:rPr>
        <w:t>2. Методы измерений</w:t>
      </w:r>
    </w:p>
    <w:bookmarkEnd w:id="6"/>
    <w:p w:rsidR="00792EA8" w:rsidRPr="00792EA8" w:rsidRDefault="00792EA8" w:rsidP="00792EA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92EA8" w:rsidRPr="00792EA8" w:rsidRDefault="00792EA8" w:rsidP="00792E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7" w:name="sub_21"/>
      <w:r w:rsidRPr="00792EA8">
        <w:rPr>
          <w:rFonts w:ascii="Arial" w:hAnsi="Arial" w:cs="Arial"/>
          <w:sz w:val="20"/>
          <w:szCs w:val="20"/>
        </w:rPr>
        <w:t>2.1. Условия проведения измерений, а также условия работы сварочного оборудования и его монтаж должны соответствовать ГОСТ 23941-79, ГОСТ 12.1.026-80</w:t>
      </w:r>
      <w:hyperlink w:anchor="sub_1111" w:history="1">
        <w:r w:rsidRPr="00792EA8">
          <w:rPr>
            <w:rFonts w:ascii="Arial" w:hAnsi="Arial" w:cs="Arial"/>
            <w:sz w:val="20"/>
            <w:szCs w:val="20"/>
            <w:u w:val="single"/>
          </w:rPr>
          <w:t>*</w:t>
        </w:r>
      </w:hyperlink>
      <w:r w:rsidRPr="00792EA8">
        <w:rPr>
          <w:rFonts w:ascii="Arial" w:hAnsi="Arial" w:cs="Arial"/>
          <w:sz w:val="20"/>
          <w:szCs w:val="20"/>
        </w:rPr>
        <w:t xml:space="preserve"> и ГОСТ 12.1.028-80</w:t>
      </w:r>
      <w:hyperlink w:anchor="sub_2222" w:history="1">
        <w:r w:rsidRPr="00792EA8">
          <w:rPr>
            <w:rFonts w:ascii="Arial" w:hAnsi="Arial" w:cs="Arial"/>
            <w:sz w:val="20"/>
            <w:szCs w:val="20"/>
            <w:u w:val="single"/>
          </w:rPr>
          <w:t>**</w:t>
        </w:r>
      </w:hyperlink>
      <w:r w:rsidRPr="00792EA8">
        <w:rPr>
          <w:rFonts w:ascii="Arial" w:hAnsi="Arial" w:cs="Arial"/>
          <w:sz w:val="20"/>
          <w:szCs w:val="20"/>
        </w:rPr>
        <w:t>.</w:t>
      </w:r>
    </w:p>
    <w:p w:rsidR="00792EA8" w:rsidRPr="00792EA8" w:rsidRDefault="00792EA8" w:rsidP="00792E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8" w:name="sub_22"/>
      <w:bookmarkEnd w:id="7"/>
      <w:r w:rsidRPr="00792EA8">
        <w:rPr>
          <w:rFonts w:ascii="Arial" w:hAnsi="Arial" w:cs="Arial"/>
          <w:sz w:val="20"/>
          <w:szCs w:val="20"/>
        </w:rPr>
        <w:t>2.2. Измерительная аппаратура должна соответствовать требованиям ГОСТ 12.1.026-80 и ГОСТ 12.1.028-80.</w:t>
      </w:r>
    </w:p>
    <w:p w:rsidR="00792EA8" w:rsidRPr="00792EA8" w:rsidRDefault="00792EA8" w:rsidP="00792E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9" w:name="sub_23"/>
      <w:bookmarkEnd w:id="8"/>
      <w:r w:rsidRPr="00792EA8">
        <w:rPr>
          <w:rFonts w:ascii="Arial" w:hAnsi="Arial" w:cs="Arial"/>
          <w:sz w:val="20"/>
          <w:szCs w:val="20"/>
        </w:rPr>
        <w:t xml:space="preserve">2.3. Подготовка к измерениям должна проводиться в соответствии с ГОСТ 12.1.026-80 и ГОСТ 12.1.028-80, при этом значения опорных радиусов, предназначенных для измерения звукового давления, создаваемого сварочным оборудованием (кроме сварных преобразователей), должны соответствовать указанным в </w:t>
      </w:r>
      <w:hyperlink w:anchor="sub_231" w:history="1">
        <w:r w:rsidRPr="00792EA8">
          <w:rPr>
            <w:rFonts w:ascii="Arial" w:hAnsi="Arial" w:cs="Arial"/>
            <w:sz w:val="20"/>
            <w:szCs w:val="20"/>
            <w:u w:val="single"/>
          </w:rPr>
          <w:t>табл.2</w:t>
        </w:r>
      </w:hyperlink>
      <w:r w:rsidRPr="00792EA8">
        <w:rPr>
          <w:rFonts w:ascii="Arial" w:hAnsi="Arial" w:cs="Arial"/>
          <w:sz w:val="20"/>
          <w:szCs w:val="20"/>
        </w:rPr>
        <w:t>.</w:t>
      </w:r>
    </w:p>
    <w:bookmarkEnd w:id="9"/>
    <w:p w:rsidR="00792EA8" w:rsidRPr="00792EA8" w:rsidRDefault="00792EA8" w:rsidP="00792EA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92EA8" w:rsidRPr="00792EA8" w:rsidRDefault="00792EA8" w:rsidP="00792EA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10" w:name="sub_231"/>
      <w:r w:rsidRPr="00792EA8">
        <w:rPr>
          <w:rFonts w:ascii="Arial" w:hAnsi="Arial" w:cs="Arial"/>
          <w:b/>
          <w:bCs/>
          <w:sz w:val="20"/>
          <w:szCs w:val="20"/>
        </w:rPr>
        <w:t>Таблица 2</w:t>
      </w:r>
    </w:p>
    <w:bookmarkEnd w:id="10"/>
    <w:p w:rsidR="00792EA8" w:rsidRPr="00792EA8" w:rsidRDefault="00792EA8" w:rsidP="00792EA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92EA8" w:rsidRPr="00792EA8" w:rsidRDefault="00792EA8" w:rsidP="00792EA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92EA8">
        <w:rPr>
          <w:rFonts w:ascii="Courier New" w:hAnsi="Courier New" w:cs="Courier New"/>
          <w:noProof/>
          <w:sz w:val="20"/>
          <w:szCs w:val="20"/>
        </w:rPr>
        <w:t>┌──────────────────────────────────┬────────────────────────────────────┐</w:t>
      </w:r>
    </w:p>
    <w:p w:rsidR="00792EA8" w:rsidRPr="00792EA8" w:rsidRDefault="00792EA8" w:rsidP="00792EA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92EA8">
        <w:rPr>
          <w:rFonts w:ascii="Courier New" w:hAnsi="Courier New" w:cs="Courier New"/>
          <w:noProof/>
          <w:sz w:val="20"/>
          <w:szCs w:val="20"/>
        </w:rPr>
        <w:t>│     Наименование сварочного      │           Опорный радиус           │</w:t>
      </w:r>
    </w:p>
    <w:p w:rsidR="00792EA8" w:rsidRPr="00792EA8" w:rsidRDefault="00792EA8" w:rsidP="00792EA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92EA8">
        <w:rPr>
          <w:rFonts w:ascii="Courier New" w:hAnsi="Courier New" w:cs="Courier New"/>
          <w:noProof/>
          <w:sz w:val="20"/>
          <w:szCs w:val="20"/>
        </w:rPr>
        <w:t>│           оборудования           │                                    │</w:t>
      </w:r>
    </w:p>
    <w:p w:rsidR="00792EA8" w:rsidRPr="00792EA8" w:rsidRDefault="00792EA8" w:rsidP="00792EA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92EA8">
        <w:rPr>
          <w:rFonts w:ascii="Courier New" w:hAnsi="Courier New" w:cs="Courier New"/>
          <w:noProof/>
          <w:sz w:val="20"/>
          <w:szCs w:val="20"/>
        </w:rPr>
        <w:t>└──────────────────────────────────┼────────────────────────────────────┘</w:t>
      </w:r>
    </w:p>
    <w:p w:rsidR="00792EA8" w:rsidRPr="00792EA8" w:rsidRDefault="00792EA8" w:rsidP="00792EA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92EA8">
        <w:rPr>
          <w:rFonts w:ascii="Courier New" w:hAnsi="Courier New" w:cs="Courier New"/>
          <w:noProof/>
          <w:sz w:val="20"/>
          <w:szCs w:val="20"/>
        </w:rPr>
        <w:t xml:space="preserve"> 1.  Сварочные     трансформаторы и│</w:t>
      </w:r>
    </w:p>
    <w:p w:rsidR="00792EA8" w:rsidRPr="00792EA8" w:rsidRDefault="00792EA8" w:rsidP="00792EA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92EA8">
        <w:rPr>
          <w:rFonts w:ascii="Courier New" w:hAnsi="Courier New" w:cs="Courier New"/>
          <w:noProof/>
          <w:sz w:val="20"/>
          <w:szCs w:val="20"/>
        </w:rPr>
        <w:lastRenderedPageBreak/>
        <w:t xml:space="preserve"> сварочные           выпрямители на│</w:t>
      </w:r>
    </w:p>
    <w:p w:rsidR="00792EA8" w:rsidRPr="00792EA8" w:rsidRDefault="00792EA8" w:rsidP="00792EA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92EA8">
        <w:rPr>
          <w:rFonts w:ascii="Courier New" w:hAnsi="Courier New" w:cs="Courier New"/>
          <w:noProof/>
          <w:sz w:val="20"/>
          <w:szCs w:val="20"/>
        </w:rPr>
        <w:t xml:space="preserve"> номинальные токи:                 │</w:t>
      </w:r>
    </w:p>
    <w:p w:rsidR="00792EA8" w:rsidRPr="00792EA8" w:rsidRDefault="00792EA8" w:rsidP="00792EA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92EA8">
        <w:rPr>
          <w:rFonts w:ascii="Courier New" w:hAnsi="Courier New" w:cs="Courier New"/>
          <w:noProof/>
          <w:sz w:val="20"/>
          <w:szCs w:val="20"/>
        </w:rPr>
        <w:t xml:space="preserve">                                   │</w:t>
      </w:r>
    </w:p>
    <w:p w:rsidR="00792EA8" w:rsidRPr="00792EA8" w:rsidRDefault="00792EA8" w:rsidP="00792EA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92EA8">
        <w:rPr>
          <w:rFonts w:ascii="Courier New" w:hAnsi="Courier New" w:cs="Courier New"/>
          <w:noProof/>
          <w:sz w:val="20"/>
          <w:szCs w:val="20"/>
        </w:rPr>
        <w:t xml:space="preserve"> от 160 до 500 А                   │                1 м</w:t>
      </w:r>
    </w:p>
    <w:p w:rsidR="00792EA8" w:rsidRPr="00792EA8" w:rsidRDefault="00792EA8" w:rsidP="00792EA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92EA8">
        <w:rPr>
          <w:rFonts w:ascii="Courier New" w:hAnsi="Courier New" w:cs="Courier New"/>
          <w:noProof/>
          <w:sz w:val="20"/>
          <w:szCs w:val="20"/>
        </w:rPr>
        <w:t xml:space="preserve">                                   │</w:t>
      </w:r>
    </w:p>
    <w:p w:rsidR="00792EA8" w:rsidRPr="00792EA8" w:rsidRDefault="00792EA8" w:rsidP="00792EA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92EA8">
        <w:rPr>
          <w:rFonts w:ascii="Courier New" w:hAnsi="Courier New" w:cs="Courier New"/>
          <w:noProof/>
          <w:sz w:val="20"/>
          <w:szCs w:val="20"/>
        </w:rPr>
        <w:t xml:space="preserve"> от 630 А и выше                   │                3 м</w:t>
      </w:r>
    </w:p>
    <w:p w:rsidR="00792EA8" w:rsidRPr="00792EA8" w:rsidRDefault="00792EA8" w:rsidP="00792EA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92EA8">
        <w:rPr>
          <w:rFonts w:ascii="Courier New" w:hAnsi="Courier New" w:cs="Courier New"/>
          <w:noProof/>
          <w:sz w:val="20"/>
          <w:szCs w:val="20"/>
        </w:rPr>
        <w:t xml:space="preserve">                                   │</w:t>
      </w:r>
    </w:p>
    <w:p w:rsidR="00792EA8" w:rsidRPr="00792EA8" w:rsidRDefault="00792EA8" w:rsidP="00792EA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92EA8">
        <w:rPr>
          <w:rFonts w:ascii="Courier New" w:hAnsi="Courier New" w:cs="Courier New"/>
          <w:noProof/>
          <w:sz w:val="20"/>
          <w:szCs w:val="20"/>
        </w:rPr>
        <w:t xml:space="preserve"> 2. Сварочные агрегаты с двигателем│                10 м</w:t>
      </w:r>
    </w:p>
    <w:p w:rsidR="00792EA8" w:rsidRPr="00792EA8" w:rsidRDefault="00792EA8" w:rsidP="00792EA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92EA8">
        <w:rPr>
          <w:rFonts w:ascii="Courier New" w:hAnsi="Courier New" w:cs="Courier New"/>
          <w:noProof/>
          <w:sz w:val="20"/>
          <w:szCs w:val="20"/>
        </w:rPr>
        <w:t xml:space="preserve"> внутреннего сгорания              │</w:t>
      </w:r>
    </w:p>
    <w:p w:rsidR="00792EA8" w:rsidRPr="00792EA8" w:rsidRDefault="00792EA8" w:rsidP="00792EA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92EA8">
        <w:rPr>
          <w:rFonts w:ascii="Courier New" w:hAnsi="Courier New" w:cs="Courier New"/>
          <w:noProof/>
          <w:sz w:val="20"/>
          <w:szCs w:val="20"/>
        </w:rPr>
        <w:t xml:space="preserve">                                   │</w:t>
      </w:r>
    </w:p>
    <w:p w:rsidR="00792EA8" w:rsidRPr="00792EA8" w:rsidRDefault="00792EA8" w:rsidP="00792EA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92EA8">
        <w:rPr>
          <w:rFonts w:ascii="Courier New" w:hAnsi="Courier New" w:cs="Courier New"/>
          <w:noProof/>
          <w:sz w:val="20"/>
          <w:szCs w:val="20"/>
        </w:rPr>
        <w:t xml:space="preserve"> 3.  Автоматы  и  полуавтоматы  для│Устанавливается на рабочем месте</w:t>
      </w:r>
    </w:p>
    <w:p w:rsidR="00792EA8" w:rsidRPr="00792EA8" w:rsidRDefault="00792EA8" w:rsidP="00792EA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92EA8">
        <w:rPr>
          <w:rFonts w:ascii="Courier New" w:hAnsi="Courier New" w:cs="Courier New"/>
          <w:noProof/>
          <w:sz w:val="20"/>
          <w:szCs w:val="20"/>
        </w:rPr>
        <w:t xml:space="preserve"> дуговой сварки                    │</w:t>
      </w:r>
    </w:p>
    <w:p w:rsidR="00792EA8" w:rsidRPr="00792EA8" w:rsidRDefault="00792EA8" w:rsidP="00792EA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92EA8">
        <w:rPr>
          <w:rFonts w:ascii="Courier New" w:hAnsi="Courier New" w:cs="Courier New"/>
          <w:noProof/>
          <w:sz w:val="20"/>
          <w:szCs w:val="20"/>
        </w:rPr>
        <w:t xml:space="preserve">                                   │</w:t>
      </w:r>
    </w:p>
    <w:p w:rsidR="00792EA8" w:rsidRPr="00792EA8" w:rsidRDefault="00792EA8" w:rsidP="00792EA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92EA8">
        <w:rPr>
          <w:rFonts w:ascii="Courier New" w:hAnsi="Courier New" w:cs="Courier New"/>
          <w:noProof/>
          <w:sz w:val="20"/>
          <w:szCs w:val="20"/>
        </w:rPr>
        <w:t xml:space="preserve"> 4. Контактные сварочные машины    │               То же</w:t>
      </w:r>
    </w:p>
    <w:p w:rsidR="00792EA8" w:rsidRPr="00792EA8" w:rsidRDefault="00792EA8" w:rsidP="00792EA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92EA8">
        <w:rPr>
          <w:rFonts w:ascii="Courier New" w:hAnsi="Courier New" w:cs="Courier New"/>
          <w:noProof/>
          <w:sz w:val="20"/>
          <w:szCs w:val="20"/>
        </w:rPr>
        <w:t xml:space="preserve">                                   │</w:t>
      </w:r>
    </w:p>
    <w:p w:rsidR="00792EA8" w:rsidRPr="00792EA8" w:rsidRDefault="00792EA8" w:rsidP="00792EA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92EA8" w:rsidRPr="00792EA8" w:rsidRDefault="00792EA8" w:rsidP="00792E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1" w:name="sub_24"/>
      <w:r w:rsidRPr="00792EA8">
        <w:rPr>
          <w:rFonts w:ascii="Arial" w:hAnsi="Arial" w:cs="Arial"/>
          <w:sz w:val="20"/>
          <w:szCs w:val="20"/>
        </w:rPr>
        <w:t>2.4. Проведение измерений и обработку их результатов следует осуществлять в соответствии с ГОСТ 12.1.026-80 и ГОСТ 12.1.028-80.</w:t>
      </w:r>
    </w:p>
    <w:p w:rsidR="00792EA8" w:rsidRPr="00792EA8" w:rsidRDefault="00792EA8" w:rsidP="00792E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2" w:name="sub_25"/>
      <w:bookmarkEnd w:id="11"/>
      <w:r w:rsidRPr="00792EA8">
        <w:rPr>
          <w:rFonts w:ascii="Arial" w:hAnsi="Arial" w:cs="Arial"/>
          <w:sz w:val="20"/>
          <w:szCs w:val="20"/>
        </w:rPr>
        <w:t>2.5. Результаты измерений должны оформляться протоколом в соответствии с ГОСТ 23941-79.</w:t>
      </w:r>
    </w:p>
    <w:bookmarkEnd w:id="12"/>
    <w:p w:rsidR="00792EA8" w:rsidRPr="00792EA8" w:rsidRDefault="00792EA8" w:rsidP="00792EA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92EA8" w:rsidRPr="00792EA8" w:rsidRDefault="00792EA8" w:rsidP="00792E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92EA8">
        <w:rPr>
          <w:rFonts w:ascii="Arial" w:hAnsi="Arial" w:cs="Arial"/>
          <w:sz w:val="20"/>
          <w:szCs w:val="20"/>
        </w:rPr>
        <w:t>_____________________________</w:t>
      </w:r>
    </w:p>
    <w:p w:rsidR="00792EA8" w:rsidRPr="00792EA8" w:rsidRDefault="00792EA8" w:rsidP="00792E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3" w:name="sub_1111"/>
      <w:r w:rsidRPr="00792EA8">
        <w:rPr>
          <w:rFonts w:ascii="Arial" w:hAnsi="Arial" w:cs="Arial"/>
          <w:sz w:val="20"/>
          <w:szCs w:val="20"/>
        </w:rPr>
        <w:t xml:space="preserve">* На территории Российской Федерации действует ГОСТ </w:t>
      </w:r>
      <w:proofErr w:type="gramStart"/>
      <w:r w:rsidRPr="00792EA8">
        <w:rPr>
          <w:rFonts w:ascii="Arial" w:hAnsi="Arial" w:cs="Arial"/>
          <w:sz w:val="20"/>
          <w:szCs w:val="20"/>
        </w:rPr>
        <w:t>Р</w:t>
      </w:r>
      <w:proofErr w:type="gramEnd"/>
      <w:r w:rsidRPr="00792EA8">
        <w:rPr>
          <w:rFonts w:ascii="Arial" w:hAnsi="Arial" w:cs="Arial"/>
          <w:sz w:val="20"/>
          <w:szCs w:val="20"/>
        </w:rPr>
        <w:t xml:space="preserve"> 51401-99 (здесь и далее).</w:t>
      </w:r>
    </w:p>
    <w:p w:rsidR="00792EA8" w:rsidRPr="00792EA8" w:rsidRDefault="00792EA8" w:rsidP="00792E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4" w:name="sub_2222"/>
      <w:bookmarkEnd w:id="13"/>
      <w:r w:rsidRPr="00792EA8">
        <w:rPr>
          <w:rFonts w:ascii="Arial" w:hAnsi="Arial" w:cs="Arial"/>
          <w:sz w:val="20"/>
          <w:szCs w:val="20"/>
        </w:rPr>
        <w:t xml:space="preserve">** На территории Российской Федерации действует ГОСТ </w:t>
      </w:r>
      <w:proofErr w:type="gramStart"/>
      <w:r w:rsidRPr="00792EA8">
        <w:rPr>
          <w:rFonts w:ascii="Arial" w:hAnsi="Arial" w:cs="Arial"/>
          <w:sz w:val="20"/>
          <w:szCs w:val="20"/>
        </w:rPr>
        <w:t>Р</w:t>
      </w:r>
      <w:proofErr w:type="gramEnd"/>
      <w:r w:rsidRPr="00792EA8">
        <w:rPr>
          <w:rFonts w:ascii="Arial" w:hAnsi="Arial" w:cs="Arial"/>
          <w:sz w:val="20"/>
          <w:szCs w:val="20"/>
        </w:rPr>
        <w:t xml:space="preserve"> 51402-99 (здесь и далее).</w:t>
      </w:r>
    </w:p>
    <w:bookmarkEnd w:id="14"/>
    <w:p w:rsidR="00792EA8" w:rsidRPr="00792EA8" w:rsidRDefault="00792EA8" w:rsidP="00792EA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E094C" w:rsidRPr="00792EA8" w:rsidRDefault="00BE094C"/>
    <w:sectPr w:rsidR="00BE094C" w:rsidRPr="00792EA8" w:rsidSect="00FE7E34">
      <w:pgSz w:w="11906" w:h="16838"/>
      <w:pgMar w:top="1440" w:right="850" w:bottom="1440" w:left="85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92EA8"/>
    <w:rsid w:val="00792EA8"/>
    <w:rsid w:val="00BE09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792EA8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92EA8"/>
    <w:rPr>
      <w:rFonts w:ascii="Arial" w:hAnsi="Arial" w:cs="Arial"/>
      <w:b/>
      <w:bCs/>
      <w:color w:val="000080"/>
      <w:sz w:val="20"/>
      <w:szCs w:val="20"/>
    </w:rPr>
  </w:style>
  <w:style w:type="character" w:customStyle="1" w:styleId="a3">
    <w:name w:val="Цветовое выделение"/>
    <w:uiPriority w:val="99"/>
    <w:rsid w:val="00792EA8"/>
    <w:rPr>
      <w:b/>
      <w:bCs/>
      <w:color w:val="000080"/>
    </w:rPr>
  </w:style>
  <w:style w:type="character" w:customStyle="1" w:styleId="a4">
    <w:name w:val="Гипертекстовая ссылка"/>
    <w:basedOn w:val="a3"/>
    <w:uiPriority w:val="99"/>
    <w:rsid w:val="00792EA8"/>
    <w:rPr>
      <w:color w:val="008000"/>
      <w:u w:val="single"/>
    </w:rPr>
  </w:style>
  <w:style w:type="paragraph" w:customStyle="1" w:styleId="a5">
    <w:name w:val="Таблицы (моноширинный)"/>
    <w:basedOn w:val="a"/>
    <w:next w:val="a"/>
    <w:uiPriority w:val="99"/>
    <w:rsid w:val="00792EA8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a6">
    <w:name w:val="Прижатый влево"/>
    <w:basedOn w:val="a"/>
    <w:next w:val="a"/>
    <w:uiPriority w:val="99"/>
    <w:rsid w:val="00792EA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594</Words>
  <Characters>3390</Characters>
  <Application>Microsoft Office Word</Application>
  <DocSecurity>0</DocSecurity>
  <Lines>28</Lines>
  <Paragraphs>7</Paragraphs>
  <ScaleCrop>false</ScaleCrop>
  <Company>АССТРОЛ</Company>
  <LinksUpToDate>false</LinksUpToDate>
  <CharactersWithSpaces>3977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</dc:creator>
  <cp:keywords/>
  <dc:description/>
  <cp:lastModifiedBy>VIKTOR</cp:lastModifiedBy>
  <cp:revision>2</cp:revision>
  <dcterms:created xsi:type="dcterms:W3CDTF">2007-08-03T10:55:00Z</dcterms:created>
  <dcterms:modified xsi:type="dcterms:W3CDTF">2007-08-03T10:55:00Z</dcterms:modified>
</cp:coreProperties>
</file>