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11583-74</w:t>
        <w:br/>
        <w:t>"Материалы полимерные строительные отделочные. Методы определения цветоустойчивости под воздействием света, равномерности окраски и светлоты"</w:t>
        <w:br/>
        <w:t>(утв. постановлением Госстроя СССР от 11 июля 1974 г. N 144)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Polimer materials, building and finishing.for determination of light resistanceuniformity of painting and lightness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11583-65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Подготовка и хранение эталонов для определения координат цвета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Подготовка образцов для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Определение координат цвета и цветовых различий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Определение цветоустойчивости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Определение равномерности окраски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Определение светлоты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Последовательность  операций  при  определении  координат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цвета исходного образца относительно эталона  на  приборе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ФКЦ-Ш (М)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Номограмма для определения координаты ню_с в  зависимости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от C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Пример определения цветового различия между образцами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одноцветные полимерные строительные материалы, применяемые для внутренней отделки зданий, и устанавливает методы определения их цветоустойчивости под воздействием светового облучения, равномерности окраски и светлоты.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лакокрасочную продукцию. Методы основаны на определении координат цвета испытуемых образцов с помощью компараторов цвета и эталонов и расчете цветовых различий между исходным образцом и образцом, подвергнутым световому облучению, - при определении цветоустойчивости материалов, или между образцами, отобранными от различных участков материала, - при определении равномерности его окраски. Светлота материала характеризуется его коэффициентом отражения, который определяется одной из координат цвета испытуемых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методов должно предусматриваться в стандартах и технических условиях, устанавливающих технические требования к полимерным строительным отделочным материалам.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стандарте учтены требования рекомендаций ИСО по стандартизации Р-879.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sz w:val="20"/>
          <w:szCs w:val="20"/>
        </w:rPr>
        <w:t>1.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Компараторы цвета ФКЦ-Ш (М) или ЭКЦ-1 для определения отношений координат цвета соизмеряемых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Установка для облучения образцов типа РСК-7 с двумя трубчатыми ксеноновыми лампами ДКСТ-2000 воздушного охлаждения, дополнительно оборудованная экраном размером 250 х 300 мм для крепления кассет с образцами и приточно-вытяжной вентиляцией согласно схеме на черт. 1, обеспечивающей поддержание температуры образцов на заданном уровне.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7464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" w:name="sub_991"/>
      <w:bookmarkEnd w:id="3"/>
      <w:r>
        <w:rPr>
          <w:rFonts w:cs="Arial" w:ascii="Arial" w:hAnsi="Arial"/>
          <w:sz w:val="20"/>
          <w:szCs w:val="20"/>
        </w:rPr>
        <w:t>"Черт. 1. Схема расположения источников излучения в установке РКС-7 и экрана для образцов"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991"/>
      <w:bookmarkStart w:id="5" w:name="sub_99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Экран должен быть расположен в вертикальной плоскости на расстоянии 55 см от источников излучения установки РСК-7.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эксплуатации ксеноновых ламп в установке РСК-7 не должна превышать указанной в паспорте из-за необратимого уменьшения светопропускания их кварцевых трубок.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Аппарат типа "Ксенотест" для облучения образцов с ксеноновыми лампами мощностью от 4 до 6 кВт (при отсутствии установки РСК-7).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Интенсиметр или уфиметр для измерения интенсивности ультрафиолетового излучения в области 280-400 нм на поверхности испытуемых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Термометр типа "черная панель" для измерения условной максимальной температуры поверхности образца по 9.708-83.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0"/>
      <w:bookmarkEnd w:id="6"/>
      <w:r>
        <w:rPr>
          <w:rFonts w:cs="Arial" w:ascii="Arial" w:hAnsi="Arial"/>
          <w:b/>
          <w:bCs/>
          <w:sz w:val="20"/>
          <w:szCs w:val="20"/>
        </w:rPr>
        <w:t>2. Подготовка и хранение эталонов для определения координат цвета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0"/>
      <w:bookmarkStart w:id="8" w:name="sub_2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Эталоны, используемые для определения координат цвета образцов, должны быть изготовлены из выпускаемой предприятием продукции и аттестованы по координатам цвета в колориметрической системе XYZ (ГОСТ 13088-67) головной (НИИСФ Госстроя СССР) или базовой (ВНИИстройполимер Минстройматериалов СССР) организацией по стандартизации.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эталонов могут использоваться также образцы из атласа ВНИИ метрологии.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Размеры эталонов должны быть 65 х 65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Испытательная лаборатория должна иметь три экземпляра эталонов - два рабочих и один контрольный.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Рабочие и контрольный экземпляры эталонов должны храниться в условиях, исключающих воздействие на них естественного и искусственного света, в помещении, изолированном от повышенной влажности и вредно действующих паров химических веществ.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 Состояние рабочих эталонов должно проверяться не реже одного раза в квартал на компараторе цвета сравнением с контрольным эталоном, не бывшим в пользовании, в соответствии с </w:t>
      </w:r>
      <w:hyperlink w:anchor="sub_4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4.</w:t>
        </w:r>
      </w:hyperlink>
      <w:r>
        <w:rPr>
          <w:rFonts w:cs="Arial" w:ascii="Arial" w:hAnsi="Arial"/>
          <w:sz w:val="20"/>
          <w:szCs w:val="20"/>
        </w:rPr>
        <w:t xml:space="preserve"> В случае изменения цвета рабочих эталонов относительно контрольных на 4 или более порогов цветоразличения (ГОСТ 13088-67) они должны быть заменены.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Пользоваться эталонами следует при дневном рассеянном свете.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0"/>
      <w:bookmarkEnd w:id="9"/>
      <w:r>
        <w:rPr>
          <w:rFonts w:cs="Arial" w:ascii="Arial" w:hAnsi="Arial"/>
          <w:b/>
          <w:bCs/>
          <w:sz w:val="20"/>
          <w:szCs w:val="20"/>
        </w:rPr>
        <w:t>3. Подготовка образцов для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0"/>
      <w:bookmarkStart w:id="11" w:name="sub_3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Порядок отбора образцов для испытаний должен предусматриваться в соответствующих стандартах и технических условиях на полимерные строительные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Образцы должны быть однородны по фактуре лицевой поверхности. На поверхности образцов не должно быть дефектов (вздутий, коробления, раковин, трещин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материалов, не сохраняющих форму в процессе испытаний, должны закрепляться на жесткой подложке.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Образцы должны быть квадратными и иметь размеры 30 х 30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До начала проведения испытаний образцы должны храниться в условиях, исключающих воздействие на них естественного и искусственного света.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Для определения цветоустойчивости отбирают пять образцов: три образца (испытуемых) подвергают облучению, один образец сохраняют в качестве исходного и один используют при измерениях в качестве вспомогательного.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До начала испытаний устанавливают цветовое различие между отобранными образцами в порогах цветоразличения в соответствии с </w:t>
      </w:r>
      <w:hyperlink w:anchor="sub_4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Цветовое различие между исходным и испытуемыми образцами Дельта Е не должно превышать двух порогов цветоразличения.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Для определения равномерности окраски и светлоты отбирают пять образцов, один из которых принимают за исходный и один используют при измерениях в качестве вспомогательного.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40"/>
      <w:bookmarkEnd w:id="12"/>
      <w:r>
        <w:rPr>
          <w:rFonts w:cs="Arial" w:ascii="Arial" w:hAnsi="Arial"/>
          <w:b/>
          <w:bCs/>
          <w:sz w:val="20"/>
          <w:szCs w:val="20"/>
        </w:rPr>
        <w:t>4. Определение координат цвета и цветовых различий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40"/>
      <w:bookmarkStart w:id="14" w:name="sub_4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1"/>
      <w:bookmarkEnd w:id="15"/>
      <w:r>
        <w:rPr>
          <w:rFonts w:cs="Arial" w:ascii="Arial" w:hAnsi="Arial"/>
          <w:sz w:val="20"/>
          <w:szCs w:val="20"/>
        </w:rPr>
        <w:t>4.1. Для определения координат цвета исходного образца с помощью компаратора цвет определяют в процентах отношения координат цвета этого образца в системе XYZ к соответствующим координатам цвета эталона.</w:t>
      </w:r>
    </w:p>
    <w:p>
      <w:pPr>
        <w:pStyle w:val="Normal"/>
        <w:autoSpaceDE w:val="false"/>
        <w:ind w:firstLine="720"/>
        <w:jc w:val="both"/>
        <w:rPr/>
      </w:pPr>
      <w:bookmarkStart w:id="16" w:name="sub_41"/>
      <w:bookmarkEnd w:id="16"/>
      <w:r>
        <w:rPr>
          <w:rFonts w:cs="Arial" w:ascii="Arial" w:hAnsi="Arial"/>
          <w:sz w:val="20"/>
          <w:szCs w:val="20"/>
        </w:rPr>
        <w:t xml:space="preserve">4.2. Измерение отношений координат цвета проводят со светофильтрами N 4, 5 и 6 в соответствии с инструкцией, прилагаемой к компаратору. Последовательность операций при работе с прибором ФКЦ-Ш (М) указана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 каждом светофильтре (N 4, 5 и 6) измерения отношений (n_4, n_5 и n_6) соответствующих координат цвета исходного образца к координатам цвета эталона повторяют три раза, устанавливая каждый раз образец заново. Отношение координат цвета исходного образца к координатам цвета эталона вычисляют как среднее арифметическое значение трех показаний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Измерение отношений координат цвета каждого из испытуемых образцов производят аналогичным способом относительно соответствующих координат цвета исходного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5"/>
      <w:bookmarkEnd w:id="17"/>
      <w:r>
        <w:rPr>
          <w:rFonts w:cs="Arial" w:ascii="Arial" w:hAnsi="Arial"/>
          <w:sz w:val="20"/>
          <w:szCs w:val="20"/>
        </w:rPr>
        <w:t>4.5. При использовании компаратора ФКЦ-Ш (М) координаты цвета исходного образца К_0, З_0 и С_0 в физиологической системе измерения цвета КЗС рассчитывают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45"/>
      <w:bookmarkStart w:id="19" w:name="sub_45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0,325X n  - (0,009n + 0,065n )Z      0,13n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4          6        4  э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K  = ──────────────────────────────── + ──────── + 0,64;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  Y х n       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5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-0,453X n  - (0,004n  - 0,091n )Z     0,181n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4          6         4) э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  = ─────────────────────────────────── - ────────  + 1,53;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  Y х n           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5    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= 0,847 х ─── х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Y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X , Y , Z  - координаты цвета эталона в системе XYZ;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э   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, n , n  - отношения   координат   цвета   исходного    образца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5   6   координатам цвета эталона в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6"/>
      <w:bookmarkEnd w:id="20"/>
      <w:r>
        <w:rPr>
          <w:rFonts w:cs="Arial" w:ascii="Arial" w:hAnsi="Arial"/>
          <w:sz w:val="20"/>
          <w:szCs w:val="20"/>
        </w:rPr>
        <w:t>4.6. Координаты цвета испытуемых образцов K_и, З_и, C_и определяют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46"/>
      <w:bookmarkStart w:id="22" w:name="sub_46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0,325X n m  - (0,009n m  + 0,065n m )Z      0,13m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4 4          6 6         4 4  э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K  = ─────────────────────────────────────────── + ─────── + 0,64;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  Y n m                        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5 5          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-0,453X n m  - (0,004n m  - 0,091n m )Z      0,181m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4 4          6 6         4 4) э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  = ──────────────────────────────────────────── - ──────── + 1,53;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      Y х n х m                  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5   5    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  n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   6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0,847 х ──── х 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Y      n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   5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, m , m  - отношения   координат    цвета   испытуемого  образца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5   6   координатам цвета исходного образца в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" w:name="sub_47"/>
      <w:bookmarkEnd w:id="23"/>
      <w:r>
        <w:rPr>
          <w:rFonts w:cs="Arial" w:ascii="Arial" w:hAnsi="Arial"/>
          <w:sz w:val="20"/>
          <w:szCs w:val="20"/>
        </w:rPr>
        <w:t xml:space="preserve">4.7. По номограмме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2</w:t>
        </w:r>
      </w:hyperlink>
      <w:r>
        <w:rPr>
          <w:rFonts w:cs="Arial" w:ascii="Arial" w:hAnsi="Arial"/>
          <w:sz w:val="20"/>
          <w:szCs w:val="20"/>
        </w:rPr>
        <w:t xml:space="preserve"> определяют значения координат цвета образцов ню_cо и ню_си в равноконтрастной системе ню_к, ню_а, ню_с, откладывая по оси абсцисс С_0 и С_и соответственно.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7"/>
      <w:bookmarkEnd w:id="24"/>
      <w:r>
        <w:rPr>
          <w:rFonts w:cs="Arial" w:ascii="Arial" w:hAnsi="Arial"/>
          <w:sz w:val="20"/>
          <w:szCs w:val="20"/>
        </w:rPr>
        <w:t>Цветовое различие Дельта Е в порогах цветоразличения между образцами определяют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ню  = 306(К  - К 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и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ню  = 256(З  - З 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    и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ню  = 120(ню   - ню  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си     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2              2             2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Е = кв. корень(Дельта ню   + Дельтьа ню   + Дельта ню 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   з      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ню   и ню   - координаты   цвета  исходного  и испытуемого  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  си   соответственно в равноконтрастной системе   ню_к, ню_а,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ню_с;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ню , Дельта ню , Дельта ню  - цветовые  различия  между  исходными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з           с   и   испытуемыми     образцами  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отдельным   координатам   цвета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ню_к, ню_а, ню_с.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4.8. При использовании компаратора цвета ЭК Ц-1 отношения координат цвета образцов определяют в соответствии с инструкцией к прибору и выражают в процентах. Дальнейшие расчеты координат цвета и цветовых различий производят в соответствии с </w:t>
      </w:r>
      <w:hyperlink w:anchor="sub_45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4.5-4.7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50"/>
      <w:bookmarkEnd w:id="25"/>
      <w:r>
        <w:rPr>
          <w:rFonts w:cs="Arial" w:ascii="Arial" w:hAnsi="Arial"/>
          <w:b/>
          <w:bCs/>
          <w:sz w:val="20"/>
          <w:szCs w:val="20"/>
        </w:rPr>
        <w:t>5. Определение цветоустойчивости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50"/>
      <w:bookmarkStart w:id="27" w:name="sub_50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 Облучение испытуемых образцов материала, подготовленных в соответствии с требованиями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3</w:t>
        </w:r>
      </w:hyperlink>
      <w:r>
        <w:rPr>
          <w:rFonts w:cs="Arial" w:ascii="Arial" w:hAnsi="Arial"/>
          <w:sz w:val="20"/>
          <w:szCs w:val="20"/>
        </w:rPr>
        <w:t>, для оценки их цветоустойчивости производят в течение установленного в стандарте или технических условиях на этот материал времени, обеспечивающего установленную дозу облучения.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Зона облучения образцов должна представлять собой равномерно облучаемую поверхность, расположенную нормально к световому потоку. Перепад в энергетической освещенности в пределах зоны облучения не должен превышать 15%.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Испытуемые образцы укрепляют в верхней части кассет так, чтобы исключить их коробление в процессе испытаний. Кассеты с образцами укрепляют на экране в пределах зоны облучения.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Температура нагрева поверхности образца в процессе испытаний не должна превышать плюс 50°C.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Образцы, подвергнутые облучению, должны быть тщательно осмотрены после испытаний, для установления изменений внешнего вида образца. Образцы, имеющие на поверхности дефекты (вздутия, пятна) после облучения, исключаются из дальнейших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5.6. Отношения координат цвета облученных образцов определяют на компараторе относительно исходного образца в соответствии с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4.1-4.4.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Величины отношений координат цвета полимерного материала определяют как среднее арифметическое значение результатов измерений всех испытуемых образцов.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5.8. Расчет координат цвета и цветовых различий производят в соответствии с </w:t>
      </w:r>
      <w:hyperlink w:anchor="sub_45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4.5-4.7.</w:t>
        </w:r>
      </w:hyperlink>
      <w:r>
        <w:rPr>
          <w:rFonts w:cs="Arial" w:ascii="Arial" w:hAnsi="Arial"/>
          <w:sz w:val="20"/>
          <w:szCs w:val="20"/>
        </w:rPr>
        <w:t xml:space="preserve"> При этом координаты цвета испытуемых образцов заменяют координатами цвета облученных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Цветовое различие между облученными и исходными образцами Дельта Е сопоставляют с допустимой величиной цветового различия. Материал считается цветоустойчивым, если при установленном времени облучения величина Дельта Е не превышает четырех порогов цветоразличения.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60"/>
      <w:bookmarkEnd w:id="28"/>
      <w:r>
        <w:rPr>
          <w:rFonts w:cs="Arial" w:ascii="Arial" w:hAnsi="Arial"/>
          <w:b/>
          <w:bCs/>
          <w:sz w:val="20"/>
          <w:szCs w:val="20"/>
        </w:rPr>
        <w:t>6. Определение равномерности окраски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60"/>
      <w:bookmarkStart w:id="30" w:name="sub_60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6.1. Координаты цвета испытуемых образцов, подготовленных в соответствии с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3</w:t>
        </w:r>
      </w:hyperlink>
      <w:r>
        <w:rPr>
          <w:rFonts w:cs="Arial" w:ascii="Arial" w:hAnsi="Arial"/>
          <w:sz w:val="20"/>
          <w:szCs w:val="20"/>
        </w:rPr>
        <w:t>, определяют относительно образца, принятого за исходный.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6.2. Отношения координат цвета образцов на компараторе определяют в соответствии с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4.1-4.4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6.3. Расчет цветовых различий между исходными и испытуемыми образцами производят в соответствии с </w:t>
      </w:r>
      <w:hyperlink w:anchor="sub_45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4.5.-4.7.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Окраску материала считают равномерной, если цветовое различие Дельта Е между исходным и каждым из испытуемых образцов не превышает четырех порогов цветоразличения.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70"/>
      <w:bookmarkEnd w:id="31"/>
      <w:r>
        <w:rPr>
          <w:rFonts w:cs="Arial" w:ascii="Arial" w:hAnsi="Arial"/>
          <w:b/>
          <w:bCs/>
          <w:sz w:val="20"/>
          <w:szCs w:val="20"/>
        </w:rPr>
        <w:t>7. Определение светлоты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70"/>
      <w:bookmarkStart w:id="33" w:name="sub_70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Светлота материала характеризуется его коэффициентом отражения, который определяется в колориметрической системе XYZ координатой цвета Y.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7.2. Для расчета коэффициента отражения определяют с помощью компаратора отношение (n_5) координат цвета испытуемого образца (Y_и) и эталона (Y_э) при светофильтре N 5 в соответствии с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4.1-4.3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Расчет коэффициента отражения образцов в процентах производят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= Y  ───.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э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Величины коэффициента отражения материала определяют как среднее арифметическое значение величин коэффициента отражения, полученных для 3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Категорию материала по светлоте устанавливают в зависимости от величины его коэффициента отражения в соответствии с требованиями стандарта или технических условий на этот материал.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1000"/>
      <w:bookmarkEnd w:id="34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000"/>
      <w:bookmarkStart w:id="36" w:name="sub_1000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Последовательность операций при определении координат цвета исходного</w:t>
        <w:br/>
        <w:t>образца относительно эталона на приборе ФКЦ-Ш (М)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Установить светофильтр N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12"/>
      <w:bookmarkEnd w:id="37"/>
      <w:r>
        <w:rPr>
          <w:rFonts w:cs="Arial" w:ascii="Arial" w:hAnsi="Arial"/>
          <w:sz w:val="20"/>
          <w:szCs w:val="20"/>
        </w:rPr>
        <w:t>1.2. На левый предметный столик прибора поместить эталон.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12"/>
      <w:bookmarkEnd w:id="38"/>
      <w:r>
        <w:rPr>
          <w:rFonts w:cs="Arial" w:ascii="Arial" w:hAnsi="Arial"/>
          <w:sz w:val="20"/>
          <w:szCs w:val="20"/>
        </w:rPr>
        <w:t>1.3. На правый предметный столик поместить вспомогательный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Установить измерительную диафрагму на отсчет 100 по шкале отношений.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Открыть фотоэлементы, для чего рукоятку установить в положение "откр".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Вращением барабана, расположенного с левой стороны прибора, привести стрелку микроамперметра в нулевое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Перекрыть фотоэлементы шторкой.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Поместить на левый столик исходный образец вместо эталона. При этом расположение в компараторе образцов фактурных материалов по направлению рисунка должно быть одинаковым.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Открыть шторку перед фотоэлементом.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Вращением барабана, расположенного с правой стороны прибора, вывести стрелку микроамперметра на нуль.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Если шкала барабана оказывается недостаточной для выведения стрелки амперметра на нуль, следует считать, что цветовое различие между образцами больше допустимого.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Снять отсчет по шкале отношений.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Перекрыть фотоэлементы шторкой.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1.13. Установить светофильтр N 5 и повторить измерения, начиная с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Установить светофильтр N 6 и повторить измерения, начиная с п. 1.2.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определения координат цвета испытуемых образцов относительно исходного аналогичен приведенному. При этом вместо эталона используется исходный образец.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2000"/>
      <w:bookmarkEnd w:id="39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000"/>
      <w:bookmarkStart w:id="41" w:name="sub_2000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Номограмма для определения координаты ню_с</w:t>
        <w:br/>
        <w:t>в зависимости от C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67995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"Номограмма для определения координаты ню_с в зависимости от C"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3000"/>
      <w:bookmarkEnd w:id="42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3000"/>
      <w:bookmarkEnd w:id="43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определения цветового различия между образцами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Известны координаты цвета эталона: Х_э = 33,6; Y_э = 40,0; Z_э = 38,8.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Измеряем на компараторе отношения координат цвета исходного образца к координатам цвета эталона: n_4 = 100,0, n_5 = 100,1 и n_6 = 102,0 (в соответствии с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4.1-4.3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Определяем координаты цвета исходного образца в соответствии с </w:t>
      </w:r>
      <w:hyperlink w:anchor="sub_4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0,325 х 33,6 х 100 - (0,009 х 102 + 0,065 х 100) х 38,8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K  = ─────────────────────────────────────────────────────── +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          40 х 100,1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1090 - (0,918 + 6,5) х 38,8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0,13 + ───── + 0,64 = ─────────────────────────── + 0,13 + 0,64 = 0,97;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100,1                    4004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- 0,453 х 33,6 х 100 - (0,004 х 102 - 0,091 х 100) х 38,8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  = ─────────────────────────────────────────────────────────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           40 х 100,1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0,181 х 100          -1520 - (0,408 - 9,1) х 38,8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+ 1,53 = ──────────────────────────── - 0,181 + 1,53 = 1,053;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100,1                    4004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38,8   102,0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 = 0,847 х ──── х ───── = 0,837.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0            40    100,1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Измеряем на компараторе отношения координат цвета испытуемых образцов к координатам цвета исходного образца m_4 = 101,6; m_5 = 101,8 и m_6 = 106,7 (в соответствии с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4.1-4.3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Определяем координаты цвета испытуемого образца в соответствии с </w:t>
      </w: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0,325 х 33,6 х 100 х 101,6 - (0,009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K  = 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          40,0 х 100,1 х 101,8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102 х 106,7 + 0,065 х 100 х 101,6) х 38,8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────────────────────────────────────────────────────────────────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+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40,0 х 100,1 х 101,8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0,13 х ───── + 0,64 = 0,969;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-0,453 х 33,6 х 100 х 101,6 - (0,004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  = 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40 х 100,1 х 101,8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102 х 106,7 - 0,091 х 100 х 101,6) х 38,8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─────────────────────────────────────────────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х 100,1 х 101,8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0,181 х ───── + 1,53 = 1,053,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38,8     102     106,7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 = 0,847 х ──── х ─────── х ───── = 0,874.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40     100,1    101,8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0"/>
          <w:szCs w:val="20"/>
        </w:rPr>
        <w:t xml:space="preserve">5. Определяем по номограмме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2</w:t>
        </w:r>
      </w:hyperlink>
      <w:r>
        <w:rPr>
          <w:rFonts w:cs="Arial" w:ascii="Arial" w:hAnsi="Arial"/>
          <w:sz w:val="20"/>
          <w:szCs w:val="20"/>
        </w:rPr>
        <w:t xml:space="preserve"> координаты ню_со и ню_си в соответствии с </w:t>
      </w: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   = 1,82;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   = 1,83.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Определяем по формулам </w:t>
      </w:r>
      <w:hyperlink w:anchor="sub_4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цветовое различие между эталоном и исходным образцом.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ню  = 306(0,971 - 0,969) = 0,612;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ню  = 256(1,056 - 1,053) = 0,768;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ню  = 120(1,83 - 1,82) = 1,2;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2        2      2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  = кв. корень(0,612  + 0,768  + 1,2  = 1,6) порогов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                                       цветоразличения.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2007-02-27T13:45:00Z</dcterms:created>
  <dc:creator>VIKTOR</dc:creator>
  <dc:description/>
  <dc:language>ru-RU</dc:language>
  <cp:lastModifiedBy>VIKTOR</cp:lastModifiedBy>
  <dcterms:modified xsi:type="dcterms:W3CDTF">2007-03-12T13:26:00Z</dcterms:modified>
  <cp:revision>3</cp:revision>
  <dc:subject/>
  <dc:title/>
</cp:coreProperties>
</file>