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2.1.2. 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спорта.</w:t>
        <w:br/>
        <w:t>.2.1. Проектирование, строительство, реконструкция и эксплуатация предприятий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Гигиенические нормативы ГН 2.1.2/2.2.1.1009-00</w:t>
        <w:br/>
        <w:t>"Перечень асбестоцементных материалов и конструкций, разрешенных к применению в строительстве"</w:t>
        <w:br/>
        <w:t>(утв. Главным</w:t>
      </w: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 </w:t>
      </w: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государственным</w:t>
      </w: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 </w:t>
      </w:r>
      <w:r>
        <w:rPr>
          <w:rFonts w:cs="Arial" w:ascii="Arial" w:hAnsi="Arial"/>
          <w:b/>
          <w:bCs/>
          <w:color w:val="000080"/>
          <w:sz w:val="20"/>
          <w:szCs w:val="20"/>
        </w:rPr>
        <w:t>санитарным</w:t>
      </w: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 </w:t>
      </w:r>
      <w:r>
        <w:rPr>
          <w:rFonts w:cs="Arial" w:ascii="Arial" w:hAnsi="Arial"/>
          <w:b/>
          <w:bCs/>
          <w:color w:val="000080"/>
          <w:sz w:val="20"/>
          <w:szCs w:val="20"/>
        </w:rPr>
        <w:t>врачом</w:t>
      </w: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 </w:t>
      </w:r>
      <w:r>
        <w:rPr>
          <w:rFonts w:cs="Arial" w:ascii="Arial" w:hAnsi="Arial"/>
          <w:b/>
          <w:bCs/>
          <w:color w:val="000080"/>
          <w:sz w:val="20"/>
          <w:szCs w:val="20"/>
        </w:rPr>
        <w:t>РФ</w:t>
      </w: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 28 </w:t>
      </w:r>
      <w:r>
        <w:rPr>
          <w:rFonts w:cs="Arial" w:ascii="Arial" w:hAnsi="Arial"/>
          <w:b/>
          <w:bCs/>
          <w:color w:val="000080"/>
          <w:sz w:val="20"/>
          <w:szCs w:val="20"/>
        </w:rPr>
        <w:t>декабря</w:t>
      </w: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 2000 </w:t>
      </w:r>
      <w:r>
        <w:rPr>
          <w:rFonts w:cs="Arial" w:ascii="Arial" w:hAnsi="Arial"/>
          <w:b/>
          <w:bCs/>
          <w:color w:val="000080"/>
          <w:sz w:val="20"/>
          <w:szCs w:val="20"/>
        </w:rPr>
        <w:t>г</w:t>
      </w: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.)of asbestos-containing materials which are permitted for construction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введения: 1 марта 2001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1. Область применения и общие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Перечень асбестоцементных материалов и конструкций, разрешенных к применению в строительстве (далее - перечень) подготовлен в целях упорядочения применения асбестоцементных материалов и конструкций (далее - материалов) при осуществлении проектных и строительных работ.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Перечень предназначен для использования в работе проектных, конструкторских и строительных организаций, органов планирования и снабжения, учреждений и предприятий всех видов деятельности и форм собственности, осуществляющих разработку рецептур, производство и применение асбестоцементных материалов в строительной отрасли, а также органов и учреждений государственной санитарно-эпидемиологической службы.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В настоящий перечень включены асбестоцементные материалы (прошедшие санитарно-гигиеническую оценку, на основании которой определены основные области их применения в строительстве), производство и применение которых осуществляется на территории Российской Федерации в соответствии с утвержденными в установленном порядке нормативно-техническими документами (ГОСТы, ТУ).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1.4. Асбестоцементные материалы, перечисленные в </w:t>
      </w:r>
      <w:hyperlink w:anchor="sub_2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разделе 2</w:t>
        </w:r>
      </w:hyperlink>
      <w:r>
        <w:rPr>
          <w:rFonts w:cs="Arial" w:ascii="Arial" w:hAnsi="Arial"/>
          <w:sz w:val="20"/>
          <w:szCs w:val="20"/>
        </w:rPr>
        <w:t xml:space="preserve"> настоящего документа, могут применяться для следующих видов наружных строительных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покрытие крыш производственных, общественных и жилых зданий, хозяйственных навесов открытых складов, торговых палаток, ларьков, павильонов, а также гаражей, остановок городского и междугородного транспорта, платформ электропоездов пригородного сообщения и др.: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сооружение и облицовка (или отделка) наружных стен зданий, ограждение балконов и лоджий, а также в качестве тепло- и звукоизоляционного среднего слоя в конструкциях и перегородках промышленных зданий;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пометных настилов в батареях кур-несушек птицефабрик;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изготовление распределительных щитов для электропроводок и деталей электрооборудования, облицовка индукционных и тигельных печей, обшивка градирен;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прокладка трубопроводов питьевого водоснабжения (водопроводы);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прокладка напорных теплопроводов в системах горячего водоснабжения и отопления городов, поселков и сельскохозяйственных комплексов (только с использованием уплотнительных колец-манжет из теплостойкой резины, имеющей положительное санитарно-эпидемиологическое заключение органов госсанэпиднадзора);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теплоизоляции трубопроводов теплоснабжения, канализации фекальных и ливневых стоков, устройство мусоропроводов в жилищном строительстве;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вентиляционных воздуховодов (только в системах естественной вентиляции без механической подачи (нагнетания) воздуха);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оросителей градирен - только в башенных, не в вентиляторных;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использование во внутренних помещениях лечебно-профилактических, детских и других учреждений, где проводится систематическая влажная дезинфекция, а также при использовании для сооружения или облицовки внутренних стен, перегородок и т.п. в жилых и общественных зданиях и т.д. - только при обязательной их облицовке глазурованной плиткой или покрытии двух- трехкратным слоем масляной краски или другими водоустойчивыми покрытиями, выдерживающими действие дезрастворов, бытовые воздействия и др.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 Каждое применение конкретных видов асбестоцементных материалов должно осуществляться строго в соответствии с областями применения, определенными в утвержденных нормативно-технических документах.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производстве, транспортировании и применении асбестоцементных материалов должны соблюдаться требования санитарных правил и норм "Работа с асбестом и асбестосодержащими материалами".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173184892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Согласно письму Минюста РФ от 25 октября 1999 г. N 8737-ЭР Санитарные правила и нормы СанПиН 2.2.3.757-99 в государственной регистрации не нуждаются, т.к. не содержат правовых норм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173184892"/>
      <w:bookmarkStart w:id="2" w:name="sub_173184892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1.6. Применение асбестоцементных материалов в строительстве промышленных зданий, цехов, участков, имеющих особенности технологических процессов и их эксплуатационно-функционального назначения, регламентируется нормативно-технической документацией и гигиеническими требованиями для каждого конкретного вида промышленности.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1.7. В перечне не приведены рецептуры асбестоцементных материалов, а также предприятия-изготовители. При осуществлении контроля за соответствием выпускаемой продукции санитарно-гигиеническим требованиям предприятия-изготовители должны представлять органам госсанэпиднадзора согласованную в установленном порядке нормативно-техническую документацию и технологические регламенты.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1.8. Асбестоцементные материалы, не вошедшие в настоящий перечень, могут применяться в строительстве только при наличии санитарно-эпидемиологического заключения, выданного органом государственного санитарно-эпидемиологического надзора Российской Федерации, и при наличии утвержденной нормативно-технической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1.9. В настоящий перечень должны вноситься дополнения и изменения по мере разработки новых видов асбестоцементных материалов и новых областей их применения.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Замечания и предложения по совершенствованию перечня просьба направлять в Департамент госсанэпиднадзора Минздрава России.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2. Перечень асбестоцементных материалов и конструкций, разрешенных к применению в строительстве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" w:name="sub_200"/>
      <w:bookmarkEnd w:id="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┌─────┬─────────────────────────────────────┬───────────────────────────┐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NN   │Наименование материала или изделия   │Нормативно-технические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п/п  │                                     │документы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├─────┴─────────────────────────────────────┴───────────────────────────┤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2.1. Асбестоцементные материалы и изделия для кровли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├─────┬─────────────────────────────────────┬───────────────────────────┤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2.1.1│Листы   асбестоцементные    волнистые│ГОСТ 30340-95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(могут также выпускаться  длиной  875│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и 585 мм)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2.1.2│Листы асбестоцементные плоские       │ГОСТ 18124-95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2.1.3│Листы   асбестоцементные    волнистые│ТУ 5781-042-04812290-93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профиля   51/177   с   асимметричными│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кромками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2.1.4│Плитки    асбестоцементные    плоские│ТУ 5789-054-00281588-98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прессованные и детали к ним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2.1.5│Асбестоцементные           окрашенные│ТУ 5789-066-00281588-99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водно-дисперсионными  красками  листы│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волнистые,       плитки       плоские│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прессованные и детали к ним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├─────┴─────────────────────────────────────┴───────────────────────────┤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2.2. Асбестоцементные трубы и муфты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├─────┬─────────────────────────────────────┬───────────────────────────┤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2.2.1│Трубы   и   муфты    асбестоцементные│ГОСТ 539-80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напорные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2.2.2│Трубы и  муфты  асбестоцементные  для│ГОСТ 1839-80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безнапорных трубопроводов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2.2.3│Трубы   и   муфты    асбестоцементные│ТУ 5786-056-00281588-98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тонкостенные     для      безнапорных│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2.2.4│Трубы и  муфты  асбестоцементные  для│ТУ 5786-055-00281588-98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теплопроводов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2.2.5│Детали               асбестоцементные│ТУ 5789-003-00281594-98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цилиндрические для мусоропроводов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├─────┴─────────────────────────────────────┴───────────────────────────┤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2.3. Асбестоцементные изделия специального назначения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├─────┬─────────────────────────────────────┬───────────────────────────┤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2.3.1│Настилы пометные асбестоцементные для│ТУ 21-24-66-84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клеточных батарей (КБН)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2.3.2│Листы  асбестоцементные  плоские  для│ТУ 21-24-57-74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ограждения балконов и лоджий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2.3.3│Доски                асбестоцементные│ГОСТ 4248-92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электротехнические дугостойкие АЦЭИД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2.3.4│Панели асбестоцементные экструзионные│ТУ 5789-043-04812290-94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стеновые     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2.3.5│Плиты   подоконные   асбестоцементные│ТУ 21-24-90-86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экструзионные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2.3.6│Листы  асбестоцементные  плоские  для│ТУ 21-24-46-92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оросителей градирен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2.3.7│Короба               асбестоцементные│ТУ 21-24-70-76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прямоугольного сечения и муфты к ним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2.3.8│Прокладки и  плиты  для  индукционных│ТУ 21-24-85-76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тигельных печей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2.3.9│Полуцилиндры             раструбные и│ТУ 21-24-92-99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безраструбные      для       изоляции│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теплопроводов                        │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└─────┴─────────────────────────────────────┴───────────────────────────┘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Главный государственный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санитарный врач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Российской Федерации -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Первый заместитель</w:t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Министра здравоохранения</w:t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78"/>
        <w:gridCol w:w="5244"/>
      </w:tblGrid>
      <w:tr>
        <w:trPr/>
        <w:tc>
          <w:tcPr>
            <w:tcW w:w="5178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Российской Федерации </w:t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Г.Г.Онищенко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2006-11-27T22:14:00Z</dcterms:created>
  <dc:creator>Виктор</dc:creator>
  <dc:description/>
  <dc:language>ru-RU</dc:language>
  <cp:lastModifiedBy>Виктор</cp:lastModifiedBy>
  <dcterms:modified xsi:type="dcterms:W3CDTF">2006-11-27T22:14:00Z</dcterms:modified>
  <cp:revision>2</cp:revision>
  <dc:subject/>
  <dc:title/>
</cp:coreProperties>
</file>