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81-02-41-2001</w:t>
        <w:br/>
        <w:t>Государственные элементные сметные нормы на строительные работы ГЭСН-2001</w:t>
        <w:br/>
        <w:t>Сборник N 41 "Гидроизоляционные работы в гидротехнических сооружениях"</w:t>
        <w:br/>
        <w:t>Книга 2</w:t>
        <w:br/>
        <w:t>ГЭСН-2001-41</w:t>
        <w:br/>
        <w:t>(утв. постановлением Госстроя РФ от 3 сентября 2003 г. N 162)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8 сентября 2003 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350627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81-02-41-2001 Книга 1 "Металлические конструкции гидротехнических сооружений", утвержденные постановлением Госстроя РФ от 1 апреля 2002 г. N 13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35062720"/>
      <w:bookmarkStart w:id="2" w:name="sub_3506272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"/>
      <w:bookmarkStart w:id="8" w:name="sub_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End w:id="9"/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(ГЭСН-2001) предназначены для определения потребности в ресурсах (затратах труда рабочих-строителей и машинистов, времени эксплуатации строительных машин и механизмов, материалах), используемых для выполнения гидроизоляционных работ при строительстве гидротехнических сооружений и составления смет (сметных расчетов) ресурсным методом.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"/>
      <w:bookmarkEnd w:id="10"/>
      <w:r>
        <w:rPr>
          <w:rFonts w:cs="Arial" w:ascii="Arial" w:hAnsi="Arial"/>
          <w:sz w:val="20"/>
          <w:szCs w:val="20"/>
        </w:rPr>
        <w:t>ГЭСН-2001 являются исходными нормами для разработки единичных расценок федерального (ФЕР), территориального (ТЕР) и отраслевого (ОЕР) уровней, укрупненных норм (расценок) и других нормативных документов, применяемых для определения сметной стоимости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2"/>
      <w:bookmarkEnd w:id="11"/>
      <w:r>
        <w:rPr>
          <w:rFonts w:cs="Arial" w:ascii="Arial" w:hAnsi="Arial"/>
          <w:sz w:val="20"/>
          <w:szCs w:val="20"/>
        </w:rPr>
        <w:t>2. ГЭСН-2001 отражают среднеотраслевые затраты на эксплуатацию строительных машин и механизмов, технологию и организацию по видам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2"/>
      <w:bookmarkEnd w:id="12"/>
      <w:r>
        <w:rPr>
          <w:rFonts w:cs="Arial" w:ascii="Arial" w:hAnsi="Arial"/>
          <w:sz w:val="20"/>
          <w:szCs w:val="20"/>
        </w:rPr>
        <w:t>ГЭСН-2001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ГЭСН-2001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3"/>
      <w:bookmarkEnd w:id="13"/>
      <w:r>
        <w:rPr>
          <w:rFonts w:cs="Arial" w:ascii="Arial" w:hAnsi="Arial"/>
          <w:sz w:val="20"/>
          <w:szCs w:val="20"/>
        </w:rPr>
        <w:t>3. Указанный в настоящем сборнике размер "до" включает в себя этот размер.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"/>
      <w:bookmarkStart w:id="15" w:name="sub_14"/>
      <w:bookmarkEnd w:id="14"/>
      <w:bookmarkEnd w:id="15"/>
      <w:r>
        <w:rPr>
          <w:rFonts w:cs="Arial" w:ascii="Arial" w:hAnsi="Arial"/>
          <w:sz w:val="20"/>
          <w:szCs w:val="20"/>
        </w:rPr>
        <w:t>4. Сборник состоит из двух книг.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4"/>
      <w:bookmarkEnd w:id="16"/>
      <w:r>
        <w:rPr>
          <w:rFonts w:cs="Arial" w:ascii="Arial" w:hAnsi="Arial"/>
          <w:sz w:val="20"/>
          <w:szCs w:val="20"/>
        </w:rPr>
        <w:t>В книгу 1 входит раздел: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Гидроизоляционные работы в речных гидротехнических сооружениях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книгу 2</w:t>
        </w:r>
      </w:hyperlink>
      <w:r>
        <w:rPr>
          <w:rFonts w:cs="Arial" w:ascii="Arial" w:hAnsi="Arial"/>
          <w:sz w:val="20"/>
          <w:szCs w:val="20"/>
        </w:rPr>
        <w:t xml:space="preserve"> входит раздел:</w:t>
      </w:r>
    </w:p>
    <w:p>
      <w:pPr>
        <w:pStyle w:val="Normal"/>
        <w:autoSpaceDE w:val="false"/>
        <w:ind w:firstLine="720"/>
        <w:jc w:val="both"/>
        <w:rPr/>
      </w:pP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02. Гидроизоляционные работы в морских гидротехнических сооружениях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" w:name="sub_2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Раздел 02. Гидроизоляционные работы в морских гидротехнических сооружениях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" w:name="sub_2"/>
      <w:bookmarkStart w:id="19" w:name="sub_2"/>
      <w:bookmarkEnd w:id="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20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20"/>
      <w:bookmarkStart w:id="22" w:name="sub_20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201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201"/>
      <w:bookmarkStart w:id="25" w:name="sub_201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1"/>
      <w:bookmarkEnd w:id="26"/>
      <w:r>
        <w:rPr>
          <w:rFonts w:cs="Arial" w:ascii="Arial" w:hAnsi="Arial"/>
          <w:sz w:val="20"/>
          <w:szCs w:val="20"/>
        </w:rPr>
        <w:t>1.1. Нормы раздела 02 настоящего сборника распространяются на гидроизоляционные работы, выполняемые при строительстве морских гидротехнических сооружений.</w:t>
      </w:r>
    </w:p>
    <w:p>
      <w:pPr>
        <w:pStyle w:val="Normal"/>
        <w:autoSpaceDE w:val="false"/>
        <w:ind w:firstLine="720"/>
        <w:jc w:val="both"/>
        <w:rPr/>
      </w:pPr>
      <w:bookmarkStart w:id="27" w:name="sub_211"/>
      <w:bookmarkStart w:id="28" w:name="sub_212"/>
      <w:bookmarkEnd w:id="27"/>
      <w:bookmarkEnd w:id="28"/>
      <w:r>
        <w:rPr>
          <w:rFonts w:cs="Arial" w:ascii="Arial" w:hAnsi="Arial"/>
          <w:sz w:val="20"/>
          <w:szCs w:val="20"/>
        </w:rPr>
        <w:t xml:space="preserve">1.2. В нормах </w:t>
      </w:r>
      <w:hyperlink w:anchor="sub_4102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41-02-009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41-02-010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41-02-015</w:t>
        </w:r>
      </w:hyperlink>
      <w:r>
        <w:rPr>
          <w:rFonts w:cs="Arial" w:ascii="Arial" w:hAnsi="Arial"/>
          <w:sz w:val="20"/>
          <w:szCs w:val="20"/>
        </w:rPr>
        <w:t xml:space="preserve"> предусмотрено производство работ в условиях морской закрытой акватории или открытого побережья (открытого рейда).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2"/>
      <w:bookmarkEnd w:id="29"/>
      <w:r>
        <w:rPr>
          <w:rFonts w:cs="Arial" w:ascii="Arial" w:hAnsi="Arial"/>
          <w:sz w:val="20"/>
          <w:szCs w:val="20"/>
        </w:rPr>
        <w:t>К открытом) побережью (открытому рейду) относятся участки берега моря или рейд, не имеющие естественной или искусственной защиты от волнового воздействия. Отнесение условий производства работ к категории открытого побережья (открытого рейда) определяется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3"/>
      <w:bookmarkEnd w:id="30"/>
      <w:r>
        <w:rPr>
          <w:rFonts w:cs="Arial" w:ascii="Arial" w:hAnsi="Arial"/>
          <w:sz w:val="20"/>
          <w:szCs w:val="20"/>
        </w:rPr>
        <w:t>1.3. Затраты на устройство лесов и подмостей и перестановку люлек нормами не предусмотрены, их следует определять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3"/>
      <w:bookmarkStart w:id="32" w:name="sub_214"/>
      <w:bookmarkEnd w:id="31"/>
      <w:bookmarkEnd w:id="32"/>
      <w:r>
        <w:rPr>
          <w:rFonts w:cs="Arial" w:ascii="Arial" w:hAnsi="Arial"/>
          <w:sz w:val="20"/>
          <w:szCs w:val="20"/>
        </w:rPr>
        <w:t>1.4. В состав работ по подготовке под гидроизоляцию бетонных поверхностей морских сооружений входят: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14"/>
      <w:bookmarkEnd w:id="33"/>
      <w:r>
        <w:rPr>
          <w:rFonts w:cs="Arial" w:ascii="Arial" w:hAnsi="Arial"/>
          <w:sz w:val="20"/>
          <w:szCs w:val="20"/>
        </w:rPr>
        <w:t>- при использовании битумных материалов: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протирка поверхности металлическими щетками, насечка, промывка, просушка и грунтовка;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использовании полимерных материалов: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ликвидация неровностей, протирка металлическими щетками, продувка сжатым воздухом и грунтовка</w:t>
      </w:r>
    </w:p>
    <w:p>
      <w:pPr>
        <w:pStyle w:val="Normal"/>
        <w:autoSpaceDE w:val="false"/>
        <w:ind w:firstLine="720"/>
        <w:jc w:val="both"/>
        <w:rPr/>
      </w:pPr>
      <w:bookmarkStart w:id="34" w:name="sub_215"/>
      <w:bookmarkEnd w:id="34"/>
      <w:r>
        <w:rPr>
          <w:rFonts w:cs="Arial" w:ascii="Arial" w:hAnsi="Arial"/>
          <w:sz w:val="20"/>
          <w:szCs w:val="20"/>
        </w:rPr>
        <w:t xml:space="preserve">1.5. Нормами </w:t>
      </w:r>
      <w:hyperlink w:anchor="sub_4102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41-02-020 - 41-02-023</w:t>
        </w:r>
      </w:hyperlink>
      <w:r>
        <w:rPr>
          <w:rFonts w:cs="Arial" w:ascii="Arial" w:hAnsi="Arial"/>
          <w:sz w:val="20"/>
          <w:szCs w:val="20"/>
        </w:rPr>
        <w:t xml:space="preserve"> предусмотрено покрытие свай, анкерных плит из стального шпунта и распределительных поясов грунтовками, эмалями, лаками, красками. При покрытии свай из стальных труб и анкерных тяг к нормам следует применять коэффициенты по </w:t>
      </w:r>
      <w:hyperlink w:anchor="sub_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 3.1 - 3.4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раздела 02 настоящего сборника.</w:t>
      </w:r>
    </w:p>
    <w:p>
      <w:pPr>
        <w:pStyle w:val="Normal"/>
        <w:autoSpaceDE w:val="false"/>
        <w:ind w:firstLine="720"/>
        <w:jc w:val="both"/>
        <w:rPr/>
      </w:pPr>
      <w:bookmarkStart w:id="35" w:name="sub_215"/>
      <w:bookmarkStart w:id="36" w:name="sub_216"/>
      <w:bookmarkEnd w:id="35"/>
      <w:bookmarkEnd w:id="36"/>
      <w:r>
        <w:rPr>
          <w:rFonts w:cs="Arial" w:ascii="Arial" w:hAnsi="Arial"/>
          <w:sz w:val="20"/>
          <w:szCs w:val="20"/>
        </w:rPr>
        <w:t xml:space="preserve">1.6. Нормами </w:t>
      </w:r>
      <w:hyperlink w:anchor="sub_4102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41-02-009</w:t>
        </w:r>
      </w:hyperlink>
      <w:r>
        <w:rPr>
          <w:rFonts w:cs="Arial" w:ascii="Arial" w:hAnsi="Arial"/>
          <w:sz w:val="20"/>
          <w:szCs w:val="20"/>
        </w:rPr>
        <w:t xml:space="preserve"> не учтены затраты на погрузку и перемещение готовых конструкций защитного пояса. Их следует определять дополнительно по нормам </w:t>
      </w:r>
      <w:hyperlink w:anchor="sub_4102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41-02-010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216"/>
      <w:bookmarkStart w:id="38" w:name="sub_216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202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202"/>
      <w:bookmarkStart w:id="41" w:name="sub_202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21"/>
      <w:bookmarkEnd w:id="42"/>
      <w:r>
        <w:rPr>
          <w:rFonts w:cs="Arial" w:ascii="Arial" w:hAnsi="Arial"/>
          <w:sz w:val="20"/>
          <w:szCs w:val="20"/>
        </w:rPr>
        <w:t>2.1. Объемы работ по устройству гидроизоляционных покрытий поверхностей и уплотнений деформационных швов следует определять соответственно по проектной площади изолируемой поверхности и длине уплотнения деформационного шва.</w:t>
      </w:r>
    </w:p>
    <w:p>
      <w:pPr>
        <w:pStyle w:val="Normal"/>
        <w:autoSpaceDE w:val="false"/>
        <w:ind w:firstLine="720"/>
        <w:jc w:val="both"/>
        <w:rPr/>
      </w:pPr>
      <w:bookmarkStart w:id="43" w:name="sub_221"/>
      <w:bookmarkStart w:id="44" w:name="sub_222"/>
      <w:bookmarkEnd w:id="43"/>
      <w:bookmarkEnd w:id="44"/>
      <w:r>
        <w:rPr>
          <w:rFonts w:cs="Arial" w:ascii="Arial" w:hAnsi="Arial"/>
          <w:sz w:val="20"/>
          <w:szCs w:val="20"/>
        </w:rPr>
        <w:t xml:space="preserve">2.2. Длину изолируемого шва по </w:t>
      </w:r>
      <w:hyperlink w:anchor="sub_4102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41-02-015</w:t>
        </w:r>
      </w:hyperlink>
      <w:r>
        <w:rPr>
          <w:rFonts w:cs="Arial" w:ascii="Arial" w:hAnsi="Arial"/>
          <w:sz w:val="20"/>
          <w:szCs w:val="20"/>
        </w:rPr>
        <w:t xml:space="preserve"> следует определять по высоте вертикально устанавливаемой железобетонной плиты с учетом оголовка.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22"/>
      <w:bookmarkStart w:id="46" w:name="sub_222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" w:name="sub_203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" w:name="sub_203"/>
      <w:bookmarkStart w:id="49" w:name="sub_203"/>
      <w:bookmarkEnd w:id="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 │  Номер таблиц (норм)  │        Коэффициенты к нормам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├───────────┬─────────────┬───────────┤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времени   │  расхода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│эксплуатации │материалов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│    машин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│           2           │     3     │      4      │ 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231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Огрунтовка свай из    │</w:t>
      </w:r>
      <w:hyperlink w:anchor="sub_4102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0,53    │    0,22     │   0,51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231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труб              │          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232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Огрунтовка анкерных   │</w:t>
      </w:r>
      <w:hyperlink w:anchor="sub_4102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0,94    │    0,72   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232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                        │          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233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Покрытие эмалями,     │</w:t>
      </w:r>
      <w:hyperlink w:anchor="sub_410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410202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01 - 04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0202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0,35    │    0,16     │   0,51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33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лаками, красками свай из   │</w:t>
      </w:r>
      <w:hyperlink w:anchor="sub_4102022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);      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труб              │</w:t>
      </w:r>
      <w:hyperlink w:anchor="sub_410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410202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02022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02022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);│   0,44    │    0,16     │   0,51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234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Покрытие эмалями,     │</w:t>
      </w:r>
      <w:hyperlink w:anchor="sub_410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410202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01 - 04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02023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   1,38    │    0,01   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34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лаками, красками анкерных  │          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                        │</w:t>
      </w:r>
      <w:hyperlink w:anchor="sub_410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4102023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102023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│   1,16    │    0,01   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410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4102023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│   1,52    │    0,02   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410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</w:t>
      </w:r>
      <w:hyperlink w:anchor="sub_4102023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│   1,72    │    0,02     │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└───────────────────────────┴───────────────────────┴───────────┴─────────────┴───────────┘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21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1. Окрасочная изоляция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21"/>
      <w:bookmarkStart w:id="60" w:name="sub_21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4102001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Покрытие      бетонной     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4102001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эпоксидной смолой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Промывка, насечка, заделка трещин и огрунтовка поверхности. 02. Приготовление грунтового защитного покрытия. 03. Окраска подготовленной поверхности за два раза.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м2 изолируемой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410200101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41-02-001-01   Покрытие бетонной поверхности эпоксидной смолой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410200101"/>
      <w:bookmarkStart w:id="65" w:name="sub_410200101"/>
      <w:bookmarkEnd w:id="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 │   Ед.   │</w:t>
      </w:r>
      <w:hyperlink w:anchor="sub_41020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 │ измер.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 │ чел.-ч  │   34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 │         │ 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 │ чел.-ч  │  17,31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 двигателем    │ маш.-ч  │  17,26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686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  │ маш.-ч  │  17,26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маш.-ч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 │ маш.-ч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101-1330 │Портландцемент пуццолановый марки 400   │    т    │ 0,0484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 │Ацетон технический сорт первый          │    т    │ 0,0283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 │Полиэтиленполиамин (ПЭПА) технический,  │    т    │ 0,0059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А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113-0162 │Смола эпоксидная ЭД-16                  │    т    │ 0,0672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 │Дибутилфталат технический, сорт 1       │    т    │ 0,0112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402-0080 │Раствор готовый отделочный тяжелый,     │   м3    │ 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 1:1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│   м3    │ 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4102002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Покрытие                стального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4102002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каменноугольным лаком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окрашиваемой поверхности. 02. Окраска поверхности за два раза.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410200201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41-02-002-01   Покрытие стального шпунта каменноугольным лаком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410200201"/>
      <w:bookmarkStart w:id="70" w:name="sub_410200201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│Ед. измер.│</w:t>
      </w:r>
      <w:hyperlink w:anchor="sub_410200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  │      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│  чел.-ч  │  2,64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│          │ 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│  чел.-ч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 │  маш.-ч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строительства (кроме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 │  маш.-ч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│Лаки каменноугольные марки А           │    т     │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22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2. Теплоизоляция битумно-шлаковой смесью (БШС)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22"/>
      <w:bookmarkStart w:id="73" w:name="sub_22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4102008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теплоизоляционных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4102008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 использованием битумно-шлаковой 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(БШС)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Установка стальной опалубки (</w:t>
      </w:r>
      <w:hyperlink w:anchor="sub_4102008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01</w:t>
        </w:r>
      </w:hyperlink>
      <w:r>
        <w:rPr>
          <w:rFonts w:cs="Arial" w:ascii="Arial" w:hAnsi="Arial"/>
          <w:sz w:val="20"/>
          <w:szCs w:val="20"/>
        </w:rPr>
        <w:t>). 02. Установка деревянной опалубки из готовых щитов с прокладкой битумных матов и засыпкой песком, с заготовкой и приваркой стальных листов к шпунтовой стене (</w:t>
      </w:r>
      <w:hyperlink w:anchor="sub_4102008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02</w:t>
        </w:r>
      </w:hyperlink>
      <w:r>
        <w:rPr>
          <w:rFonts w:cs="Arial" w:ascii="Arial" w:hAnsi="Arial"/>
          <w:sz w:val="20"/>
          <w:szCs w:val="20"/>
        </w:rPr>
        <w:t>). 03. Приготовление битумно-шлаковой смеси. 04. Изготовление плит и экранов (разогрев вяжущих, прогрохотка и рассев шлака, укладка битумно-шлаковой смеси в опалубку). 05. Установка плит и экранов в проектное положение. 06. Перемещение плавучих средств в зоне рабочей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битумно-шлаковой смеси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теплоизоляционных конструкций: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410200801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41-02-008-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410200801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410200802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41-02-008- экранов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410200802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┌────────┬────────────────────────────────┬─────────┬────────┬──────────┐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 │Ед. имер.│</w:t>
      </w:r>
      <w:hyperlink w:anchor="sub_4102008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08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41-02-008-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│     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8-01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 чел.-ч  │  18,9  │  18,81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  │  3,1   │   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 чел -ч  │  2,26  │   1,75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 при│ маш.-ч  │  1,71  │   0,53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        других видах│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 10│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л│ маш.-ч  │  5,55  │   5,55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│Растворосмесители    передвижные│ маш.-ч  │  0,12  │ 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работе на других видах│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(кроме│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│Вибраторы глубинные             │ маш.-ч  │  0,75  │  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 газовой   сварки и│ маш.-ч  │  0,7   │   1,4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 маш.-ч  │  0,43  │  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 плавучие  при    работе в│ маш.-ч  │   -    │ 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акватории самоходные 16│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│Агрегаты сварочные передвижные с│ маш.-ч  │   -    │ 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сварочным    током│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 дизельным двигателем│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     │ маш.-ч  │   -    │   3,34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101-1558│Битумы нефтяные  дорожные  марки│    т    │  0,55  │ 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БНД-130/200, БНД-200/300  первый│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201-0769│Отдельные         конструктивные│    т    │  1,04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 сооружений  с│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толстолистовой│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стали, средняя  масса  сборочной│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0.5 до 1 т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409-9010│Шлак котельный                  │   м3    │  1,34  │   0,77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101-0497│Лаки каменноугольные марки А    │    т    │ 0,002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        газообразный│   м3    │  0,1   │  0,021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     технический│   м3    │ 0,504  │   1,05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101-1129│Толстолистовой     горячекатаный│    т    │   -  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с  обрезными   кромками,│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9-12  мм,   улучшенной│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и    повышенной│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         прокатки из│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стали обыкновенного│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марки Ст3сп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102-0028│Пиломатериалы   хвойных   пород.│   м3    │   -  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4-6.5  м,│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100,│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 II сорта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101-1977│Болты строительные с  гайками  и│   кг    │   -    │ 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│   м3    │   -    │   3,82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4 мм Э42А   │    т    │   -    │ 0,00014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113-0107│Натрий  фтористый   технический,│    т    │   -    │ 0,00127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А, сорт 1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 м3    │   -    │ 0,02413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104-9030│Маты битумные                   │   м3    │   -    │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102-0220│Пиломатериалы:   осина,   ольха,│   м3    │   -    │  0,016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тополь и другие  мягкие  породы.│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2-3.75 м,│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32-70 мм II│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102-0223│Пиломатериалы:   осина,   ольха,│   м3    │   -    │  0,048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тополь и  другие  мягкие  породы│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2-3.75 м,│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 80-100  мм│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102-0233│Пиломатериалы,   осина,   ольха,│   м3    │   - 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тополь и другие  мягкие  породы.│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2-3.75  м,│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 толщиной  45   мм и│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III сорта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102-0003│Лесоматериалы  круглые   хвойных│   м3    │   -    │  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для  опор  линий   связи,│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автоблокировки,   электропередач│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напряжением    ниже       35 кВ,│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14-24   см,   длиной│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4.5-6.5 м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101-9184│Скобы металлические             │   кг    │   -    │ 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│    т    │   -    │ 0,00042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408-0122│Песок природный для строительных│   м3    │   -    │  0,046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средний                   │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4102009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защитного пояса для свай-оболочек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4102009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диаметром   до   2   м   с    использованием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битумно-шлаковой смеси (БШС)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крепление кожуха на кондуктор-оболочку с окраской внутренней и наружной поверхности кожуха. 02. Установка арматурных стержней в полость стального кожуха. 03. Приготовление битумно-шлаковой смеси. 04. Разогрев вяжущих, прогрохотка и рассев шлака. 05. Укладка битумно-шлаковой смеси в опалубку. 06. Установка пояса. 07. Перемещение плавучих средств в зоне рабочей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битумно-шлаковой смеси в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защитного пояса для свай-оболочек диаметром до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с использованием битумно-шлаковой смеси (БШС) в условиях: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410200901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41-02-009-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410200901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410200902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41-02-009-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410200902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затрат    │  Ед.  │</w:t>
      </w:r>
      <w:hyperlink w:anchor="sub_410200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09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│  27,89  │ 27,89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 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│  8,36   │ 13,64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  ходу   при│маш.-ч │  1,27   │ 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  трубопроводов)│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при работе в закрытой│маш.-ч │  0,99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│маш.-ч │  5,51   │  5,51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│Растворосмесители передвижные 150  л│маш.-ч │  0,11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на       других видах│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   (кроме│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 │  0,38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 резки │маш.-ч │   0,3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         │маш.-ч │  3,34   │  3,34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при    работе на│маш.-ч │    - 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(400) кВт (л.с.)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  плавучие   при     работе на│маш.-ч │    - 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самоходные 16 т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101-1161│Прокат    для        армирования ж/б│   т   │  0,02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периодического│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горячекатаный 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термически│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А-II диаметром  14│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101-1166│Прокат    для        армирования ж/б│   т   │  0,01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периодического│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горячекатаный 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термически│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класс  А-II   диаметром│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25-28 мм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101-1558│Битумы   нефтяные   дорожные   марки│   т   │  0,575  │ 0,575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БНД-130/200, БНД-200/300 первый сорт│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102-0028│Пиломатериалы хвойных пород.  Брусья│  м3   │  0,03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4-6.5  м,  шириной│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125  мм  II│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201-0769│Отдельные  конструктивные   элементы│   т   │  0,52   │ 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с  преобладанием│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толстолистовой стали, средняя  масса│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свыше 0.5 до 1 т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409-9010│Шлак котельный                      │  м3   │   1,3   │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101-1977│Болты  строительные  с     гайками и│  кг   │   10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101-0497│Лаки каменноугольные марки А        │   т   │ 0,00012 │0,00012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газообразный технический   │  м3   │  0,042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 газообразный   │  м3   │  0,21 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113-0107│Натрий фтористый технический,  марка│   т   │ 0,00013 │0,00013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А, сорт 1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│  м3   │ 0,0025  │ 0,0025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101-0962│Смазка солидол жировой "Ж"          │   т   │  0,002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101-1770│Толь ТВК-350                        │  м2   │  15,81  │ 15,81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103-0135│Трубы    стальные     электросварные│   м   │  0,28 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прямошовные   со    снятой    фаской│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от 20 до 377 мм  из  стали│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БСт2кп-БСт4кп и  БСт2пс-БСт4пс│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 диаметр  48   мм   толщина│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2,5 мм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из досок толщиной 40 мм        │  м2   │    -    │  3,82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4102010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Погрузка и перемещение  готовых 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4102010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защитных поясов плавучими средствами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1020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 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20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Погрузка и перемещение готовых конструкций защитных поясов на первый километр. 02. Стоянка и перемещение баржи во время монтажа конструкций. 03. Возвращение плавучих средств.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41020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 03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20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Перемещение готовых конструкций защитных поясов на каждый последующий километр. 02. Возвращение плавучих средств.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 защитных поясов для свай-оболочек диаметром до 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 перемещение готовых конструкций защитных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плавучими средствами на первый километр в условиях: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10201001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41-02-010- закрытой акватории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410201001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410201002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41-02-010- открытого побережья (открытого рейда)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410201002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перемещении на каждый последующий километр 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92" w:name="sub_410201003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41-02-010- к </w:t>
      </w:r>
      <w:hyperlink w:anchor="sub_4102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41-02-010-01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410201003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94" w:name="sub_410201004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41-02-010- к </w:t>
      </w:r>
      <w:hyperlink w:anchor="sub_4102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норме 41-02-010-02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410201004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элементов затрат     │   Ед.   │</w:t>
      </w:r>
      <w:hyperlink w:anchor="sub_41020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│ измер.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 │   4,1   │   4,1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 │  3,55   │  3,55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 │   9,1   │  33,32  │  0,04 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│Краны на гусеничном ходу при работе на│ маш.-ч  │    2    │    2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   (кроме│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25 т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│Баржи при работе в закрытой  акватории│ маш.-ч  │   6,8   │    -    │  0,01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210120 │Баржи при  работе  на  открытом  рейде│ маш.-ч  │    -    │   6,8   │    - 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несамоходные 250 т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210201 │Буксиры   дизельные   при     работе в│ маш.-ч  │   0,1   │    -    │  0,01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закрытой  акватории  221     (300) кВт│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210211 │Буксиры  дизельные   при     работе на│ маш.-ч  │    -    │   4,6   │    - 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открытом рейде 294 (400) кВт (л.с.)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23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3. Оклеечная изоляция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23"/>
      <w:bookmarkStart w:id="98" w:name="sub_23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4102015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41-02-015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Устройство  оклеечной  изоляции   резиновыми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4102015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рулонными пластинами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Заготовка полотнищ. 02. Наклеивание и закрепление полотнищ. 03. Заделка зазоров между плитами, досками с антисептированием (</w:t>
      </w:r>
      <w:hyperlink w:anchor="sub_4102015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2015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</w:t>
        </w:r>
      </w:hyperlink>
      <w:r>
        <w:rPr>
          <w:rFonts w:cs="Arial" w:ascii="Arial" w:hAnsi="Arial"/>
          <w:sz w:val="20"/>
          <w:szCs w:val="20"/>
        </w:rPr>
        <w:t>). 04. Устройство контрфильтра (</w:t>
      </w:r>
      <w:hyperlink w:anchor="sub_4102015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2015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05</w:t>
        </w:r>
      </w:hyperlink>
      <w:r>
        <w:rPr>
          <w:rFonts w:cs="Arial" w:ascii="Arial" w:hAnsi="Arial"/>
          <w:sz w:val="20"/>
          <w:szCs w:val="20"/>
        </w:rPr>
        <w:t>). 05. Перемещение плавучих средств в зоне рабочей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м изолируемого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оклеечной   изоляции   резиновыми   рулонными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пластинами в условиях закрытой акватории: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410201501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41-02-015-01 между лицевыми панелями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410201501"/>
      <w:bookmarkStart w:id="103" w:name="sub_410201502"/>
      <w:bookmarkEnd w:id="102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41-02-015-02 между фундаментными панелями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410201502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оклеечной   изоляции   резиновыми   рулонными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пластинами  в  условиях  открытого  побережья   (открытого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рейда):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410201503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41-02-015-03 в оголовках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410201503"/>
      <w:bookmarkStart w:id="107" w:name="sub_410201504"/>
      <w:bookmarkEnd w:id="10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41-02-015-04 между лицевыми панелями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410201504"/>
      <w:bookmarkStart w:id="109" w:name="sub_410201505"/>
      <w:bookmarkEnd w:id="108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41-02-015-05 между фундаментными панелями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410201505"/>
      <w:bookmarkStart w:id="111" w:name="sub_410201505"/>
      <w:bookmarkEnd w:id="1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┬───────┬──────────┬─────────┬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элементов затрат      │  Ед.  │</w:t>
      </w:r>
      <w:hyperlink w:anchor="sub_410201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41-02-015-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5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5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41-02-015-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5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15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────┼──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│чел.-ч │  94,19   │ 108,79  │  68,99   │ 94,19  │ 108,79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│   3,1    │   3,1   │   3,1    │  3,1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│чел -ч │  110,66  │ 313,64  │   0,43   │ 133,89 │ 433,06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────┼──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210301 │Водолазные станции на самоходном боте  с│маш.-ч │   8,7    │  17,63  │    - 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при  работе   в   закрытой│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110 (150) кВт (л.с.)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210506 │Краны плавучие  при  работе  в  закрытой│маш.-ч │   8,7    │  30,39  │    - 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самоходные 16 т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до│маш.-ч │   0,26   │  0,13   │   0,26   │  0,26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 при  работе│маш.-ч │   0,17   │  0,08   │   0,17   │  0,17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других  видах  строительства  (кроме│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 резки     │маш.-ч │    2     │    -    │    -     │   2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             │маш.-ч │   0,67   │    -    │    -     │  0,67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031844 │Погрузчики  одноковшовые   универсальные│маш.-ч │    -     │  4,95   │    -     │   -    │  4,95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фронтальные пневмоколесные до 4 т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210212 │Буксиры дизельные при работе на открытом│маш.-ч │    -     │    -    │    -     │  8,7   │  30,39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552 (750) кВт (л.с.)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210306 │Водолазные станции на самоходном боте  с│маш.-ч │    -     │    -    │    -     │  8,7   │  17,63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компрессором  при  работе  на   открытом│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110 (150) кВт (л.с.)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210520 │Краны плавучие при  работе  на  открытом│маш.-ч │    -     │    -    │    -     │  8,7   │  30,39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рейде самоходные 16 т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┼───────┼──────────┼──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101-0594│Мастика битумная кровельная горячая     │   т   │   0,25   │  0,28   │   0,36   │  0,25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101-0849│Пластина       резиновая        рулонная│  кг   │   840    │   920   │   1210   │  840   │   920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вулканизированная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101-1842│Сталь       листовая       горячекатаная│   т   │   0,26   │    -    │    -     │  0,26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углеродистая   обыкновенного    качества│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 кипящая Ст3кп толщиной│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мм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101-1843│Сталь       листовая       горячекатаная│   т   │   0,01   │    -    │    -     │  0,01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углеродистая   обыкновенного    качества│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 кипящая Ст3кп толщиной│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13-20 мм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газообразный технический       │  м3   │   0,38   │    -    │    -     │  0,38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 газообразный       │  м3   │   1,9    │    -    │    -     │  1,9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113-0107│Натрий фтористый технический,  марка  А,│   т   │ 0,00084  │    -    │    -     │0,00084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│  м3   │  0,0159  │    -    │    -     │ 0,0159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101-0785│Поковки из квадратных  заготовок  массой│   т   │  0,149   │    -    │    -     │ 0,149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 кг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102-0048│Пиломатериалы   хвойных   пород.   Доски│  м3   │   0,09   │    -    │    -     │  0,09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длиной 4-6.5 м, шириной  75-150│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19-22 мм II сорта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101-1977│Болты строительные с гайками и шайбами  │  кг   │    2     │    -    │    -     │   2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408-0013│Щебень   из   природного       камня для│  м3   │    -     │   145   │    -     │   -    │ 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 марка  800,  фракция│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5(3)-10 мм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408-0015│Щебень   из   природного       камня для│       │    -     │   127   │    -     │   -    │   127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 марка  800,  фракция│  м3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20-40 мм                                │       │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┴───────┴──────────┴─────────┴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24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4. Покрытие металлических конструкций гидротехнических сооружений грунтовками, эмалями, лаками и красками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24"/>
      <w:bookmarkStart w:id="114" w:name="sub_24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4102020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        ГЭСН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Огрунтовка свай и анкерных  плит  из  стального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4102020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41-02-020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конструкций на стенд и переворачивание их. 02. Очистка, обезжиривание, обеспыливание поверхности конструкций. 03. Приготовление составов и огрунтовка поверхностей.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Огрунтовка свай и анкерный плит из стального шпунта: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410202001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41-02-020-01 грунтовкой ФЛ-03К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410202001"/>
      <w:bookmarkStart w:id="119" w:name="sub_410202002"/>
      <w:bookmarkEnd w:id="118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41-02-020-02 грунтовкой ВЛ-02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410202002"/>
      <w:bookmarkStart w:id="121" w:name="sub_410202003"/>
      <w:bookmarkEnd w:id="120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41-02-020-03 грунтовкой ЭП-057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410202003"/>
      <w:bookmarkStart w:id="123" w:name="sub_410202004"/>
      <w:bookmarkEnd w:id="122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41-02-020-04 грунтом этинолевым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410202004"/>
      <w:bookmarkStart w:id="125" w:name="sub_410202004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</w:t>
      </w:r>
      <w:hyperlink w:anchor="sub_41020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  │ измер.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│ чел.-ч  │ 210,37  │ 189,66  │ 190,75  │ 189,66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│         │   3,1   │   3,1   │   3,1   │ 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│ чел.-ч  │  26,25  │  26,2   │  26,25  │  26,2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   ходу при│ маш.-ч  │   8,3   │   8,3   │   8,3   │   8,3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  трубопроводов)│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пескоструйные               │ маш.-ч  │  17,75  │  17,75  │  17,75  │  17,75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  двигателем│ маш.-ч  │  17,75  │  17,75  │  17,75  │  17,75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686│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 маш.-ч  │   0,2   │  0,15   │   0,2 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101-0877 │Сиккатив плавленый 64Б               │    т    │  0,05 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 │Уайт-спирит                          │    т    │  0,28   │  0,28   │  0,28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113-0026 │Грунтовка ФЛ-03К коричневая          │    т    │  0,15 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 │Ксилол нефтяной марки А              │    т    │  0,25   │   0,3   │  0,28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113-0174 │Сольвент каменноугольный технический,│    т    │  0,04 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│   кг    │   43    │   43    │   43    │   43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113-0308 │Порошок кварцевый                    │    т    │  0,27   │  0,27   │  0,27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113-0354 │Кислота ортофосфорная техническая,   │    т    │  0,01 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113-0028 │Грунтовка ВЛ-02 фосфатирующая        │    т    │    -    │  0,05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зеленовато-желтого цвета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 │Растворитель N 646                   │    т    │    -    │    -    │  0,06   │   .-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113-0336 │Грунтовка ЭП-057                     │    т    │    -    │    -    │  0,26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113-9064 │Отвердитель                          │   кг    │    -    │    -    │   20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 МА-0115:    │    т    │    -    │    -    │    -  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113-0335 │Лак этинолевый                       │    т    │    -    │    -    │    -  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┴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4102021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41-02-021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Огрунтовка распределительных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4102021"/>
      <w:bookmarkStart w:id="128" w:name="sub_4102021"/>
      <w:bookmarkEnd w:id="1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Очистка, обезжиривание и обеспыливание поверхностей поясов. 02. Приготовление составов и огрунтовка поверхностей.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Огрунтовка распределительных поясов: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410202101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41-02-021-0 грунтовкой ФЛ-03К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410202101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410202102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41-02-021-0 грунтовкой ВЛ-02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410202102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410202103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41-02-021-0 грунтовкой ЭП-057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410202103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410202104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41-02-021-0 грунтом этинолевым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410202104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┬─────────┬──────────┬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элементов затрат   │   Ед.   │</w:t>
      </w:r>
      <w:hyperlink w:anchor="sub_410202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 │                                   │ измер.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┼─────────┼─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│ чел -ч  │  163,85  │  130,8  │  134,4  │  130,8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│         │   3,1    │   3,1   │   3,1   │ 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│ чел -ч  │   24,3   │  24,32  │  24,42  │  24,32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┼─────────┼─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пескоструйные             │ маш.-ч  │  23,97   │  23,97  │  23,97  │  23,97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  передвижные с│ маш.-ч  │  23,97   │  23,97  │  23,97  │  23,97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внутреннего   сгорания│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до  686  кПа  (7   ат) 5│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 бортовые│ маш.-ч  │   0,2    │  0,21   │  0,27   │ 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  при│ маш.-ч  │   0,13   │  0,14   │  0,18   │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 других видах│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 магистральных│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┼─────────┼─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101-0877 │Сиккатив плавленый 64Б             │    т    │   0,06   │    -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 │Уайт-спирит                        │    т    │   0,38   │  0,38   │  0,38   │ 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113-0026 │Грунтовка ФЛ-03К коричневая        │    т    │   0,21   │    -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113-0077 │Ксилол нефтяной марки А            │    т    │   0,38   │  0,39   │  0,38   │ 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113-0174 │Сольвент            каменноугольный│    т    │   0,08   │    -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марки А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│   кг    │    57    │   57    │   57    │    57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113-0308 │Порошок кварцевый                  │    т    │   0,37   │  0,37   │  0,37   │ 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113-0354 │Кислота ортофосфорная  техническая,│    т    │    -     │  0,02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 1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113-0028 │Грунтовка    ВЛ-02    фосфатирующая│    т    │    -     │  0,07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зеленовато-желтого цвета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 │Растворитель N 646                 │    т    │    -     │    -    │  0,09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113-0336 │Грунтовка ЭП-057                   │    т    │    -     │    -    │  0,34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113-9064 │Отвердитель                        │   кг    │    -     │    -    │   30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 земляные  МА-0115:│    т    │    -     │    -    │    -    │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│         │ 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113-0335 │Лак этинолевый                     │    т    │    -     │    -    │    - 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┴─────────┴──────────┴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4102022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41-02-022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Окраска свай и анкерных  плит  из  стального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4102022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шпунта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составов. 02. Окраска поверхностей. 03 Переворачивание конструкций и укладка в штабель после окраски.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свай и анкерных плит из стального шпунта: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410202201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эмалью ПФ-167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410202201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410202202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эмалью ПФ-115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410202202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410202203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эмалью ЭП-1155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410202203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410202204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эмалью ЭП-5116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410202204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410202205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эмалью ХВ-785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410202205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410202206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эмалью ЭП-46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410202206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410202207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лаком ХС-720 алюминиевым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410202207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410202208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лаком ХС-720 коричневым в четыре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410202208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410202209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41-02-022- краской ЭКЖ в четыре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410202209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09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┬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Наименование элементов затрат       │  Ед.   │</w:t>
      </w:r>
      <w:hyperlink w:anchor="sub_410202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 │ 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┼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│ чел -ч │  49,81  │  49,81  │  50,14  │  50,14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│        │  3,55   │  3,55   │  3,55   │  3,55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│ чел -ч │  8,27   │  8,27   │  8,31   │  8,31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┼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 работе  на│ маш.-ч │  8,23   │  8,23   │  8,23   │  8,23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видах    строительства     (кроме│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 5│ маш.-ч │  0,04   │  0,04   │  0,08 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340503 │Краскопульты ручные                        │ маш.-ч │  3,01   │  3,01   │  5,51   │  5,51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┼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           │   т    │  0,06   │  0,06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113-0248│Эмаль ПФ-167                               │   т    │  0,24 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113-0246│Эмаль ПФ-115 серая                         │   т    │    -    │  0,24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каменноугольный и сланцевый марки А │   т    │    -    │    -    │  0,05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 сорт первый             │   т    │    -    │    -    │  0,03 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113-0212│Эмаль ЭП-1155 белая                        │   т    │    -    │    -    │  0,43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113-0265│Этилцеллозольф технический, сорт 1         │   т    │    -    │    -    │  0,03 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│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113-0213│Эмаль ЭП-5116 черная                       │   т    │    -    │    -    │    -  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┴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──┬────────┬─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  Ед.   │</w:t>
      </w:r>
      <w:hyperlink w:anchor="sub_4102022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2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─┼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 чел.-ч │ 24,96  │  18,86  │  49,81  │  74,99  │ 120,66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 │  3,55  │  3,75   │  3,75   │  3,75   │  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 чел.-ч │  4,13  │  2,09   │  8,27   │  8,31   │  8,29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─┼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  при│ маш.-ч │  4,11  │  2,05   │  8,23   │  8,23   │  8,23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    других видах│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бортовые│ маш.-ч │  0,02  │  0,04   │  0,04   │  0,08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340503 │Краскопульты ручные               │ маш.-ч │  1,28  │  2,18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─┼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  │   т    │  0,03  │    -    │  0,05   │   0,1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113-0225│Эмаль ХВ-785 слоновая кость       │   т    │  0,1   │ 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         (ПЭПА)│   т    │   -    │  0,005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113-0157│Растворитель Р-5                  │   т    │   -    │  0,05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113-0346│Эмаль ЭП-46                       │   т    │   -    │  0,17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101-0831│Пудра алюминиевая ПП-2            │   т    │   -    │    -    │  0,02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113-0238│Эмаль    ХС-720    антикоррозийная│   т    │   -    │    -    │  0,19   │  0,41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 МА-0115:│   т    │   -    │    -    │    -    │    -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 │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113-0335│Лак этинолевый                    │   т    │   -    │    -    │    -    │    - 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──┴────────┴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4102023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ГЭСН 41-02-023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Окраска распределительных поясов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4102023"/>
      <w:bookmarkStart w:id="159" w:name="sub_4102023"/>
      <w:bookmarkEnd w:id="1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составов. 02. Окраска поверхностей. 03. Переворачивание конструкций и укладка в штабель после окраски.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распределительных поясов: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410202301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41-02-023-01 эмалью ПФ-167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410202301"/>
      <w:bookmarkStart w:id="162" w:name="sub_410202302"/>
      <w:bookmarkEnd w:id="161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41-02-023-02 эмалью ПФ-115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410202302"/>
      <w:bookmarkStart w:id="164" w:name="sub_410202303"/>
      <w:bookmarkEnd w:id="163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41-02-023-03 эмалью ЭП-1155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410202303"/>
      <w:bookmarkStart w:id="166" w:name="sub_410202304"/>
      <w:bookmarkEnd w:id="165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41-02-023-04 эмалью ЭП-5116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410202304"/>
      <w:bookmarkStart w:id="168" w:name="sub_410202305"/>
      <w:bookmarkEnd w:id="167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41-02-023-05 эмалью ХВ-785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410202305"/>
      <w:bookmarkStart w:id="170" w:name="sub_410202306"/>
      <w:bookmarkEnd w:id="169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41-02-023-06 эмалью ЭП-46 в один слой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410202306"/>
      <w:bookmarkStart w:id="172" w:name="sub_410202307"/>
      <w:bookmarkEnd w:id="171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41-02-023-07 лаком ХС-720 алюминиевым в два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410202307"/>
      <w:bookmarkStart w:id="174" w:name="sub_410202308"/>
      <w:bookmarkEnd w:id="173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41-02-023-08 лаком ХС-720 коричневым в четыре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410202308"/>
      <w:bookmarkStart w:id="176" w:name="sub_410202309"/>
      <w:bookmarkEnd w:id="175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41-02-023-09 краской ЭКЖ в четыре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410202309"/>
      <w:bookmarkStart w:id="178" w:name="sub_410202309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┬────────┬────────┬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элементов затрат       │  Ед.   │</w:t>
      </w:r>
      <w:hyperlink w:anchor="sub_410202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──┼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│ чел.-ч │ 42,29  │  42,29   │  42,73  │  42,73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│        │  3,9   │   3,9    │   3,9   │ 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│ чел.-ч │  2,86  │   2,86   │  2,92   │   2,92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──┼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работе на │ маш.-ч │  2,8   │   2,8    │   2,8   │  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 (кроме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5│ маш.-ч │  0,06  │   0,06   │  0,12   │ 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340503 │Краскопульты ручные                       │ маш.-ч │  4,1   │   4,1    │  7,31   │   7,31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┼────────┼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              │   т    │  0,08  │   0,08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113-0248│Эмаль ПФ-167                              │   т    │  0,32  │    -  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113-0246│Эмаль ПФ-115 серая                        │   т    │   -    │   0,32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101-1290│Толуол каменноугольный и сланцевый марки А│   т    │   -    │    -     │  0,06   │ 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113-0003│Ацетон технический сорт первый            │   т    │   -    │    -     │  0,05  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113-0212│Эмаль ЭП-1155 белая                       │   т    │   -    │    -     │  0,57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113-0265│Этилцеллозольф технический, сорт 1        │   т    │   -    │    -     │  0,05   │ 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│        │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113-0213│Эмаль ЭП-5116 черная                      │   т    │   -    │    -     │    -    │   0,57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┴────────┴────────┴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┬───────┬─────────┬─────────┬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затрат   │  Ед.  │</w:t>
      </w:r>
      <w:hyperlink w:anchor="sub_4102023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102023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41-02-023-0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┼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 │  25,83  │  25,9   │  42,18  │  76,19  │  137,88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│   3,9   │   3,9   │   3,9   │   3,9   │  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 │  1,43   │  0,74   │  2,86   │   2,9   │   2,89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┼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 ходу при   │маш.-ч │   1,4   │   0,7   │   2,8   │   2,8   │   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(кроме магистральных│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             │маш.-ч │  0,03   │  0,04   │  0,06   │   0,1   │   0,09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340503 │Краскопульты ручные               │маш.-ч │  1,79   │  2,95   │    -    │ 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┼───────┼─────────┼─────────┼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113-0156│Растворитель марки Р-4            │   т   │  0,04   │    -    │  0,07   │  0,14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113-0225│Эмаль ХВ-785 слоновая кость       │   т   │  0,14   │    -    │    -    │ 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113-0152│Полиэтиленполиамин (ПЭПА)         │   т   │    -    │  0,01   │  0,01   │ 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113-0157│Растворитель Р-5                  │   т   │    -    │  0,06   │    -    │ 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113-0346│Эмаль ЭП-46                       │   т   │    -    │  0,23   │    -    │ 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101-0831│Пудра алюминиевая ПП-2            │   т   │    -    │    -    │  0,02   │ 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113-0238│Эмаль ХС-720 антикоррозийная      │   т   │    -    │    -    │  0,25   │  0,55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земляные МА-0115: │   т   │    -    │    -    │    -    │    -    │   0,27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│       │         │         │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113-0335│Лак этинолевый                    │   т   │    -    │    -    │    -    │    -    │   0,33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┴───────┴─────────┴─────────┴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2007-01-25T20:51:00Z</dcterms:created>
  <dc:creator>Виктор</dc:creator>
  <dc:description/>
  <dc:language>ru-RU</dc:language>
  <cp:lastModifiedBy>Виктор</cp:lastModifiedBy>
  <dcterms:modified xsi:type="dcterms:W3CDTF">2007-01-25T20:53:00Z</dcterms:modified>
  <cp:revision>2</cp:revision>
  <dc:subject/>
  <dc:title/>
</cp:coreProperties>
</file>