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81-02-34-2001</w:t>
        <w:br/>
        <w:t>Федеральные единичные расценки</w:t>
        <w:br/>
        <w:t>на строительные работы ФЕР-2001</w:t>
        <w:br/>
        <w:t>Сборник N 34 "Сооружения связи, радиовещания и телевидения"</w:t>
        <w:br/>
        <w:t>Книга 2</w:t>
        <w:br/>
        <w:t>ФЕР-2001-34</w:t>
        <w:br/>
        <w:t>(утв. постановлением Госстроя РФ от 7 августа 2003 г. N 142)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7 августа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2909883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81-02-34-2001 "Сооружения связи, радиовещания и телевидения" Книга 2 Раздел 02 "Сооружения проводной связи", утвержденные постановлением Госстроя РФ от 1 апреля 2002 г. N 15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29098836"/>
      <w:bookmarkStart w:id="2" w:name="sub_12909883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Сооружения проводной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Кабельная канализация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34-02-001. Устройство             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асбестоцементных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34-02-002. Устройство трубопроводов  из 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34-02-003. Устройство             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полиэтиленовых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34-02-004. Устройство   трубопровода  из   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вторичного полиэтилена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34-02-005. Устройство  колодцев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сборных типовых, собранных на трассе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34-02-006. Устройство   колодцев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сборных      типовых,       собранных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заводских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34-02-007. Устройство колодцев кирпичных типовых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34-02-008. Разные работы при устройстве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34-02-009. Устройство  вставок    для    угловых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разветвительных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34-02-010. Разборка  колодцев   типовых  при  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переустройстве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34-02-011. Разборка колодцев кирпичных нетиповых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34-02-012. Устройство ввода труб в колодцы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Переходы подземные скрытые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34-02-017. Устройство     переходов      методом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горизонтального прокола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34-02-018. Укладка     асбестоцементных    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металлический футляр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34-02-019. Устройство  переходов     с   помощью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установок горизонтально-направленного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бурения и проходческих машин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Опоры столбовых линий связи и радиофикации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34-02-024. Установка опор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34-02-025. Установка    опор   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одинарных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34-02-026. Установка  в   болотистом грунте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деревянных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34-02-027. Установка    приставок     к   опорам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подпорам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34-02-028. Установка подпоры к опорам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34-02-029. Устройство оттяжек к опорам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Траверсы на установленных опорах линий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34-02-035. Крепление    на         установленных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 опорах  линий   связи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траверс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34-02-036. Крепление на установленных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опорах линий связи траверс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Подвеска  проводов  на    столбовых     линиях    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радиофикации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34-02-042. Подвеска проводов на крюках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34-02-043. Подвеска проводов на траверсах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34-02-044. Перекладка  проводов      с    крюков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траверсы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34-02-045. Перекладка проводов  с  траверс   или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крюков  на  оснащенные  траверсы  или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крюки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Скрещивание   проводов, оборудование   контрольных опор,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устройство кабельных площадок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34-02-051. Скрещивание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34-02-052. Устройство   контрольно-измерительных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пунктов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34-02-053. Установка ступени для контрольной или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кабельной опоры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34-02-054. Устройство молниеотвода к опорам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34-02-055. Устройство  кабельной   площадки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Опоры стоечных линий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34-02-061. Установка          стоек       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радиотрансляционных сетей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34-02-062. Установка   траверс    дополнительных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сверх одной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34-02-063. Установка   оттяжек    дополнительных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сверх восьми на напряжение свыше  240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34-02-064. Установка стоек телефонных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34-02-065. Разные работы на стоечных линиях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Подвеска проводов на стоечных линиях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34-02-071. Подвеска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Развозка линейных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34-02-077. Развозка линейных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Термокамеры  металлические   подземных   необслуживаемых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усилительных пунктов (НУП)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34-02-083. Установка термокамер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сметных  расценок 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  и    механизмов   в   базисных ценах по состоянию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1 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 сметных  цен на материалы, изделия и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базисных ценах по состоянию на 1 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999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Общая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999"/>
      <w:bookmarkStart w:id="5" w:name="sub_999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sz w:val="20"/>
          <w:szCs w:val="20"/>
        </w:rPr>
        <w:t>1. Настоящие федеральные единичные расценки (далее расценки) разработаны на основании государственных элементных сметных норм, сборник ГЭСН 81-02-34-2001, с учетом дополнений и изменений к нему, выпуск 1, и предназначены для определения сметной стоимости работ по строительству сооружений связи, радиовещания, телевидения и проводной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"/>
      <w:bookmarkStart w:id="8" w:name="sub_2"/>
      <w:bookmarkEnd w:id="7"/>
      <w:bookmarkEnd w:id="8"/>
      <w:r>
        <w:rPr>
          <w:rFonts w:cs="Arial" w:ascii="Arial" w:hAnsi="Arial"/>
          <w:sz w:val="20"/>
          <w:szCs w:val="20"/>
        </w:rPr>
        <w:t>2. Сборник состоит из 2-х книг.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sz w:val="20"/>
          <w:szCs w:val="20"/>
        </w:rPr>
        <w:t>В книгу 1 входит раздел 01 - "Сооружения связи, радиовещания и телевидения".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книгу 2 входит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02</w:t>
        </w:r>
      </w:hyperlink>
      <w:r>
        <w:rPr>
          <w:rFonts w:cs="Arial" w:ascii="Arial" w:hAnsi="Arial"/>
          <w:sz w:val="20"/>
          <w:szCs w:val="20"/>
        </w:rPr>
        <w:t xml:space="preserve"> - "Сооружения проводной связи".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End w:id="10"/>
      <w:r>
        <w:rPr>
          <w:rFonts w:cs="Arial" w:ascii="Arial" w:hAnsi="Arial"/>
          <w:sz w:val="20"/>
          <w:szCs w:val="20"/>
        </w:rPr>
        <w:t>4. Расценки учитывают выполнение полного комплекса работ, в том числе вспомогательных, сопутствующих и ликвидационных.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"/>
      <w:bookmarkStart w:id="12" w:name="sub_5"/>
      <w:bookmarkEnd w:id="11"/>
      <w:bookmarkEnd w:id="12"/>
      <w:r>
        <w:rPr>
          <w:rFonts w:cs="Arial" w:ascii="Arial" w:hAnsi="Arial"/>
          <w:sz w:val="20"/>
          <w:szCs w:val="20"/>
        </w:rPr>
        <w:t>5. В расценках предусмотрены усредненные условия производства работ. В условиях, усложняющих производство работ, подтвержденных проектом, следует применять коэффициенты, приведенные в технической части разделов.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5"/>
      <w:bookmarkStart w:id="14" w:name="sub_6"/>
      <w:bookmarkEnd w:id="13"/>
      <w:bookmarkEnd w:id="14"/>
      <w:r>
        <w:rPr>
          <w:rFonts w:cs="Arial" w:ascii="Arial" w:hAnsi="Arial"/>
          <w:sz w:val="20"/>
          <w:szCs w:val="20"/>
        </w:rPr>
        <w:t>6. Расценки на сооружение радиомачт деревянных, фидерных опор и опор линий связи учитывают усредненные затраты по труду и эксплуатации строительных машин, которые не подлежат корректировке в зависимости от применяемых пород леса, а также леса пропитанного и непропитанного.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6"/>
      <w:bookmarkStart w:id="16" w:name="sub_7"/>
      <w:bookmarkEnd w:id="15"/>
      <w:bookmarkEnd w:id="16"/>
      <w:r>
        <w:rPr>
          <w:rFonts w:cs="Arial" w:ascii="Arial" w:hAnsi="Arial"/>
          <w:sz w:val="20"/>
          <w:szCs w:val="20"/>
        </w:rPr>
        <w:t>7.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7"/>
      <w:bookmarkStart w:id="18" w:name="sub_7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9999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9999"/>
      <w:bookmarkStart w:id="21" w:name="sub_9999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991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9910"/>
      <w:bookmarkStart w:id="24" w:name="sub_9910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1"/>
      <w:bookmarkEnd w:id="25"/>
      <w:r>
        <w:rPr>
          <w:rFonts w:cs="Arial" w:ascii="Arial" w:hAnsi="Arial"/>
          <w:sz w:val="20"/>
          <w:szCs w:val="20"/>
        </w:rPr>
        <w:t>1.1. В настоящем разделе сборника содержатся расценки на работы по сооружению кабельной канализации, воздушных линий связи и радиофикации.</w:t>
      </w:r>
    </w:p>
    <w:p>
      <w:pPr>
        <w:pStyle w:val="Normal"/>
        <w:autoSpaceDE w:val="false"/>
        <w:ind w:firstLine="720"/>
        <w:jc w:val="both"/>
        <w:rPr/>
      </w:pPr>
      <w:bookmarkStart w:id="26" w:name="sub_11"/>
      <w:bookmarkStart w:id="27" w:name="sub_12"/>
      <w:bookmarkEnd w:id="26"/>
      <w:bookmarkEnd w:id="27"/>
      <w:r>
        <w:rPr>
          <w:rFonts w:cs="Arial" w:ascii="Arial" w:hAnsi="Arial"/>
          <w:sz w:val="20"/>
          <w:szCs w:val="20"/>
        </w:rPr>
        <w:t xml:space="preserve">1.2. В расценках таблиц с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02-001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2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02-004</w:t>
        </w:r>
      </w:hyperlink>
      <w:r>
        <w:rPr>
          <w:rFonts w:cs="Arial" w:ascii="Arial" w:hAnsi="Arial"/>
          <w:sz w:val="20"/>
          <w:szCs w:val="20"/>
        </w:rPr>
        <w:t xml:space="preserve"> предусмотрены усредненные условия производства работ, учитывающие прокладку трубопроводов как в сухих, так и в мокрых грунтах.</w:t>
      </w:r>
    </w:p>
    <w:p>
      <w:pPr>
        <w:pStyle w:val="Normal"/>
        <w:autoSpaceDE w:val="false"/>
        <w:ind w:firstLine="720"/>
        <w:jc w:val="both"/>
        <w:rPr/>
      </w:pPr>
      <w:bookmarkStart w:id="28" w:name="sub_12"/>
      <w:bookmarkStart w:id="29" w:name="sub_13"/>
      <w:bookmarkEnd w:id="28"/>
      <w:bookmarkEnd w:id="29"/>
      <w:r>
        <w:rPr>
          <w:rFonts w:cs="Arial" w:ascii="Arial" w:hAnsi="Arial"/>
          <w:sz w:val="20"/>
          <w:szCs w:val="20"/>
        </w:rPr>
        <w:t xml:space="preserve">1.3. Затраты на установку дополнительных кронштейнов в типовых колодцах в количестве, превышающем принятые в расценках </w:t>
      </w:r>
      <w:hyperlink w:anchor="sub_2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табл.02-005</w:t>
        </w:r>
      </w:hyperlink>
      <w:r>
        <w:rPr>
          <w:rFonts w:cs="Arial" w:ascii="Arial" w:hAnsi="Arial"/>
          <w:sz w:val="20"/>
          <w:szCs w:val="20"/>
        </w:rPr>
        <w:t xml:space="preserve">, следует определять по расценке </w:t>
      </w:r>
      <w:hyperlink w:anchor="sub_200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02-008-3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3"/>
      <w:bookmarkStart w:id="31" w:name="sub_14"/>
      <w:bookmarkEnd w:id="30"/>
      <w:bookmarkEnd w:id="31"/>
      <w:r>
        <w:rPr>
          <w:rFonts w:cs="Arial" w:ascii="Arial" w:hAnsi="Arial"/>
          <w:sz w:val="20"/>
          <w:szCs w:val="20"/>
        </w:rPr>
        <w:t>1.4. При необходимости работу на пробивку отверстий в колодцах и железобетонных перекрытиях следует определять по расценкам сборника ФЕР-2001-46 "Работы при реконструкции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4"/>
      <w:bookmarkStart w:id="33" w:name="sub_15"/>
      <w:bookmarkEnd w:id="32"/>
      <w:bookmarkEnd w:id="33"/>
      <w:r>
        <w:rPr>
          <w:rFonts w:cs="Arial" w:ascii="Arial" w:hAnsi="Arial"/>
          <w:sz w:val="20"/>
          <w:szCs w:val="20"/>
        </w:rPr>
        <w:t>1.5. Затраты на изоляцию подземной части опор и приставок при установке железобетонных опор и приставок в грунтах, отличных от нормальных, следует определять по расценкам сборника ФЕР-2001-41 "Гидроизоляционные работы в гидротехнических сооружениях".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5"/>
      <w:bookmarkStart w:id="35" w:name="sub_16"/>
      <w:bookmarkEnd w:id="34"/>
      <w:bookmarkEnd w:id="35"/>
      <w:r>
        <w:rPr>
          <w:rFonts w:cs="Arial" w:ascii="Arial" w:hAnsi="Arial"/>
          <w:sz w:val="20"/>
          <w:szCs w:val="20"/>
        </w:rPr>
        <w:t>1.6. В расценках раздела не учтены затраты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6"/>
      <w:bookmarkEnd w:id="36"/>
      <w:r>
        <w:rPr>
          <w:rFonts w:cs="Arial" w:ascii="Arial" w:hAnsi="Arial"/>
          <w:sz w:val="20"/>
          <w:szCs w:val="20"/>
        </w:rPr>
        <w:t>- земляные работы, кроме отдельных расценок, предусматривающих их в составе работ (принимать по сборнику ФЕР-2001-01 "Земляные работы");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усиление стропил и обрешетки в местах установки стоек (</w:t>
      </w:r>
      <w:hyperlink w:anchor="sub_2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табл.02-061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02-064</w:t>
        </w:r>
      </w:hyperlink>
      <w:r>
        <w:rPr>
          <w:rFonts w:cs="Arial" w:ascii="Arial" w:hAnsi="Arial"/>
          <w:sz w:val="20"/>
          <w:szCs w:val="20"/>
        </w:rPr>
        <w:t>), которые следует определять по сборникам ФЕР-2001-10 "Деревянные конструкции", ФЕР-2001-12 "Кровли";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устройство фундаментов под термокамеры и надземные надстройки (</w:t>
      </w:r>
      <w:hyperlink w:anchor="sub_20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табл.02-083</w:t>
        </w:r>
      </w:hyperlink>
      <w:r>
        <w:rPr>
          <w:rFonts w:cs="Arial" w:ascii="Arial" w:hAnsi="Arial"/>
          <w:sz w:val="20"/>
          <w:szCs w:val="20"/>
        </w:rPr>
        <w:t>), которые следует определять по сборникам ФЕР-2001-06 "Бетонные и железобетонные конструкции монолитные" и ФЕР-2001-07 "Бетонные и железобетонные конструкции сборные";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транспорт материалов от приобъектного склада к месту работы (за исключением асбоцементных и полиэтиленовых труб), которые следует определять по </w:t>
      </w:r>
      <w:hyperlink w:anchor="sub_207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табл.02-077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доставку воды по расценкам </w:t>
      </w:r>
      <w:hyperlink w:anchor="sub_2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табл.02-019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7" w:name="sub_17"/>
      <w:bookmarkEnd w:id="37"/>
      <w:r>
        <w:rPr>
          <w:rFonts w:cs="Arial" w:ascii="Arial" w:hAnsi="Arial"/>
          <w:sz w:val="20"/>
          <w:szCs w:val="20"/>
        </w:rPr>
        <w:t xml:space="preserve">1.7. Установку одинарных опор (угловых, противоветровых и кабельных) с подпорами следует определять сложением расценок на установку одинарных опор и подпор. При этом длину опор следует принимать по их проектной длине с учетом длины приставок по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раздела.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7"/>
      <w:bookmarkStart w:id="39" w:name="sub_17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101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01"/>
      <w:bookmarkStart w:id="42" w:name="sub_101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┌────────────────────┬──────┬──────┬──────┬─────┬─────┬─────┬─────┬─────┐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Проектная длина опор│  5,5 │   6  │  6,5 │ 7,5 │ 8,5 │ 9,5 │ 11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приставками, м    │      │ 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Расчетная      длина│   5  │   5  │  5,5 │ 6,5 │ 7,5 │ 7,5 │ 8,5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опор, м             │      │ 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992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9920"/>
      <w:bookmarkStart w:id="45" w:name="sub_9920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"/>
      <w:bookmarkEnd w:id="46"/>
      <w:r>
        <w:rPr>
          <w:rFonts w:cs="Arial" w:ascii="Arial" w:hAnsi="Arial"/>
          <w:sz w:val="20"/>
          <w:szCs w:val="20"/>
        </w:rPr>
        <w:t>2.1. Длину трубопровода кабельной канализации следует определять по расстоянию между центрами смотровых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"/>
      <w:bookmarkStart w:id="48" w:name="sub_22"/>
      <w:bookmarkEnd w:id="47"/>
      <w:bookmarkEnd w:id="48"/>
      <w:r>
        <w:rPr>
          <w:rFonts w:cs="Arial" w:ascii="Arial" w:hAnsi="Arial"/>
          <w:sz w:val="20"/>
          <w:szCs w:val="20"/>
        </w:rPr>
        <w:t>2.2. Высоту опор для линий связи, в том числе с приставками, следует измерять с учетом подземной части.</w:t>
      </w:r>
    </w:p>
    <w:p>
      <w:pPr>
        <w:pStyle w:val="Normal"/>
        <w:autoSpaceDE w:val="false"/>
        <w:ind w:firstLine="720"/>
        <w:jc w:val="both"/>
        <w:rPr/>
      </w:pPr>
      <w:bookmarkStart w:id="49" w:name="sub_22"/>
      <w:bookmarkStart w:id="50" w:name="sub_23"/>
      <w:bookmarkEnd w:id="49"/>
      <w:bookmarkEnd w:id="50"/>
      <w:r>
        <w:rPr>
          <w:rFonts w:cs="Arial" w:ascii="Arial" w:hAnsi="Arial"/>
          <w:sz w:val="20"/>
          <w:szCs w:val="20"/>
        </w:rPr>
        <w:t xml:space="preserve">2.3. Объем столбов линий связи принимать по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раздела.</w:t>
      </w:r>
    </w:p>
    <w:p>
      <w:pPr>
        <w:pStyle w:val="Normal"/>
        <w:autoSpaceDE w:val="false"/>
        <w:ind w:firstLine="720"/>
        <w:jc w:val="both"/>
        <w:rPr/>
      </w:pPr>
      <w:bookmarkStart w:id="51" w:name="sub_23"/>
      <w:bookmarkStart w:id="52" w:name="sub_24"/>
      <w:bookmarkEnd w:id="51"/>
      <w:bookmarkEnd w:id="52"/>
      <w:r>
        <w:rPr>
          <w:rFonts w:cs="Arial" w:ascii="Arial" w:hAnsi="Arial"/>
          <w:sz w:val="20"/>
          <w:szCs w:val="20"/>
        </w:rPr>
        <w:t xml:space="preserve">2.4. Количество линейной и перевязочной проволоки при подвязке проводов воздушных линий связи и радиофикации принимать по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раздела. При количестве опор на 1 км больше или меньше 20 - расход перевязочной проволоки изменять пропорционально числу опор (столбов, стоек).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4"/>
      <w:bookmarkEnd w:id="53"/>
      <w:r>
        <w:rPr>
          <w:rFonts w:cs="Arial" w:ascii="Arial" w:hAnsi="Arial"/>
          <w:sz w:val="20"/>
          <w:szCs w:val="20"/>
        </w:rPr>
        <w:t>При двойном креплении проводов расход перевязочной проволоки увеличивать вдвое.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5"/>
      <w:bookmarkEnd w:id="54"/>
      <w:r>
        <w:rPr>
          <w:rFonts w:cs="Arial" w:ascii="Arial" w:hAnsi="Arial"/>
          <w:sz w:val="20"/>
          <w:szCs w:val="20"/>
        </w:rPr>
        <w:t>2.5. Длины проводов следует принимать по длине трассы без надбавки на стрелу провеса.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5"/>
      <w:bookmarkStart w:id="56" w:name="sub_26"/>
      <w:bookmarkEnd w:id="55"/>
      <w:bookmarkEnd w:id="56"/>
      <w:r>
        <w:rPr>
          <w:rFonts w:cs="Arial" w:ascii="Arial" w:hAnsi="Arial"/>
          <w:sz w:val="20"/>
          <w:szCs w:val="20"/>
        </w:rPr>
        <w:t>2.6. При устройстве переходов с помощью установок ГНБ длину перехода следует определять в соответствии с траекторией движения бура по количеству протянутых буровых штанг.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6"/>
      <w:bookmarkStart w:id="58" w:name="sub_26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102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2"/>
      <w:bookmarkStart w:id="61" w:name="sub_102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на 1 км (20 столбов и стоек)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┬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│   Проволока   │   Тип   │               Расход проволоки, кг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  │ перевязочная  │изолято- ├───────────────────────┬────────────────────────┤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одинарном │   ров   │     На столбовых      │На стоечных линиях связи│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│         │     линиях связи      │ при подвеске проводов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│         │                       │для линий напряжением,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├───────────┬─────┼─────────┬─────┤         ├───────────┬───────────┼───────────┬────────────┤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│диа- │материал │диа- │         │    при    │   при     │  до 240   │ свыше 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метр,│         │метр,│         │ подвеске  │перекладке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│         │ мм  │         │ проводов  │ проводов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   │     │         ├─────┬─────┼─────┬─────┼─────┬─────┼─────┬──────┤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│         │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ли- │пере-│ ли- │пере-│ ли- │пере-│ ли- │пере-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   │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ней- │вязо-│ней- │вязо-│ней- │вязо-│ней- │вязоч-│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│         │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│чной │ ной │чной │ ной │чной │ ной │ной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2  │    3    │  4  │    5    │  6  │  7  │  8  │  9  │ 10  │ 11  │ 12  │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│ 1,5 │  Сталь  │ 1,2 │  ТФ-12  │ 14  │ 0,2 │  -  │  -  │ 14  │0,25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│  2  │  Сталь  │ 1,2 │  ТФ-12  │ 25  │ 0,2 │  -  │  -  │ 25  │0,25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│ 2,5 │  Сталь  │ 1,2 │  ТФ-12  │ 39  │ 0,4 │  -  │  -  │ 39  │ 0,5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│  3  │  Сталь  │  2  │  ТФ-12  │ 56  │ 0,6 │  1  │ 0,6 │ 56  │0,75 │ 56  │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│  4  │  Сталь  │ 2,5 │  ТФ-16  │ 100 │ 0,9 │  2  │ 0,9 │ 100 │ 1,1 │ 100 │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│  5  │  Сталь  │ 2,5 │  ТФ-20  │ 156 │ 1,4 │  -  │  -  │  -  │  -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Биметалл  │ 1,2 │  Медь   │ 1,2 │  ТФ-12  │  -  │  -  │  -  │  -  │ 16  │0,15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Биметалл  │ 1,5 │  Медь   │ 1,2 │  ТФ-12  │  -  │  -  │  -  │  -  │ 20  │ 0,2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Биметалл  │  2  │  Медь   │ 1,2 │  ТФ-12  │ 27  │ 0,2 │  -  │  -  │ 27  │0,25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Биметалл  │  3  │  Медь   │  2  │  ТФ-16  │ 59  │ 0,7 │ 1,1 │ 0,7 │ 59  │ 0,9 │ 59  │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Биметалл  │  4  │  Медь   │ 2,5 │  ТФ-16  │ 106 │  1  │ 2,1 │  1  │ 106 │1,25 │ 106 │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   │  3  │  Медь   │  2  │ ТФ- 16  │ 63  │ 0,7 │ 1,1 │ 0,7 │ 63  │ 0,9 │ 63  │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   │ 3,5 │  Медь   │ 2,5 │  ТФ-16  │ 83  │ 0,9 │  2  │ 0,9 │ 83  │ 1,1 │ 83  │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┼─────┼───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   │  4  │  Медь   │ 2,5 │  ТФ-16  │ 113 │  1  │ 2,3 │  1  │ 113 │1,25 │ 113 │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┴─────────┴─────┴─────────┴─────┴─────┴─────┴─────┴─────┴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103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3"/>
      <w:bookmarkStart w:id="64" w:name="sub_103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   │Объем древесины 1 столба, м3, при длине столба, м (ГОСТ 2708-75)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допустимый   ├──────┬──────┬──────┬──────┬──────┬──────┬──────┬──────┬─────────┤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столба │  5   │ 5,5  │  6   │ 6,5  │ 7,5  │ 8,5  │ 9,5  │  11  │  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вершине, см │      │      │      │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2   │  3   │  4   │  5   │  6   │  7   │  8   │  9   │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│0,102 │0,116 │0,129 │0,142 │0,172 │0,205 │0,242 │  -   │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15-16     │ 0,13 │0,147 │0,163 │0,181 │ 0,21 │0,247 │0,294 │  -   │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17-18     │0,164 │0,184 │0,204 │0,221 │0,263 │0,315 │0,368 │0,441 │0,599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19-20     │  -   │0,221 │0,242 │0,273 │0,315 │0,378 │0,441 │0,546 │0,714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21-22     │  -   │  -   │0,294 │0,326 │0,389 │0,452 │0,525 │0,651 │ 0,84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23-24     │  -   │  -   │0,347 │0,378 │0,452 │0,525 │0,609 │0,456 │0,987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└───────────────┴──────┴──────┴──────┴──────┴──────┴──────┴──────┴──────┴─────────┘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993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9930"/>
      <w:bookmarkStart w:id="67" w:name="sub_9930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производства и виды работ │ Номера таблиц │   Коэффициенты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(расценок)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├─────────┬─────────┤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│    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│стоимости│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и │эксплуа-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  │  тации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│  машин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строите-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│       2       │    3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По болотистой местности        │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02-042 - 02-044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1,3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Вблизи действующих кабелей     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1,2   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2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3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 На  крутых  продольных  склонах│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1,3   │ 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3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Кавказского хребта и его отрогов   │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02-042 - 02-044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hyperlink w:anchor="sub_2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02-027 - 02-029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1,5   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4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 То же на поперечных склонах    │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1,6   │ 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4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02-042 - 02-044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hyperlink w:anchor="sub_2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02-027 - 02-029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2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5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 На  крутых  продольных  склонах│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1,2   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5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Уральских, Алтайских, Саянских гор,│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02-042 - 02-044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также гор Кольского полуострова  │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hyperlink w:anchor="sub_2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02-027 - 02-029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1,3   │ 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6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 То же на поперечных склонах    │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1,5   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6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02-042 - 02-044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hyperlink w:anchor="sub_2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02-027 - 02-029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1,8   │   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7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   Вдоль    действующих    линий│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02-024 - 02-055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1,2   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7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электропередачи при  расстоянии  до│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менее 30 м                     │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8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   Прокладка     трубопровода на│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1,76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38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проезжей части улиц без прекращения│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транспорта,  а  также  под│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трамвайными   и    железнодорожными│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путями                             │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9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3.9  При   креплении     траверс на│</w:t>
      </w:r>
      <w:hyperlink w:anchor="sub_2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0,6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9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неустановленных опорах             │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10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3.10   Переходы    через    водоемы│    </w:t>
      </w:r>
      <w:hyperlink w:anchor="sub_2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1,35   │  1,35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10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установками ГНБ                    │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11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3.11  Переходы  установками   ГНБ в│    </w:t>
      </w:r>
      <w:hyperlink w:anchor="sub_2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1,5   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11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IV группы                  │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2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Раздел 02. Сооружения проводной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200"/>
      <w:bookmarkStart w:id="92" w:name="sub_20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21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1. Кабельная канализация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210"/>
      <w:bookmarkStart w:id="95" w:name="sub_210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┬───────────┬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Наименование и   │  Прямые   │             В том числе, руб.             │ Затраты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характеристика   │ затраты,  ├───────────┬─────────────────────┬─────────┤ 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│   руб.    │  оплата   │ эксплуатация машин  │материалы│рабочих,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конструкций   │           │   труда   │                     │         │ чел.-ч.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│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├─────────────┼───────────────────┤           │           ├───────────┬─────────┼─────────┤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  Наименование и   │           │           │   всего   │ в т.ч.  │ расход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характеристика   │           │           │           │ оплата  │неучтен-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    неучтенных     │           │           │           │  труда  │   ных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расценками     │           │           │           │машинис- │материа-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единица│           │           │           │   тов   │   лов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│2                  │     3     │     4     │     5     │    6    │    7 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2001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34-02-001. Устройство трубопроводов из асбестоцементных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001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канало-километр трубопровода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трубопроводов из асбестоцементных труб с соединением стальными манжетами: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001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34-02-001-1 │до 2-х отверстий   │ 17121,17  │  1478,75  │     -     │    -    │15642,42 │ 175,00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2001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0012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34-02-001-2 │более 2-х отверстий│ 17019,77  │  1377,35  │     -     │    -    │15642,42 │ 163,00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2001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трубопроводов из асбестоцементных труб с соединением полиэтиленовыми муфтами: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0013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34-02-001-3 │до 2-х отверстий   │ 17110,39  │  1216,80  │     -     │    -    │15893,59 │ 144,00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0013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0014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34-02-001-4 │более 2-х отверстий│ 17059,69  │  1166,10  │     -     │    -    │15893,59 │ 138,00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20014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2002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34-02-002. Устройство трубопроводов из бетонных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002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канало-километр трубопровода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трубопроводов из бетонных труб одноотверстных: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0021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34-02-002-1 │одиночных          │  3741,16  │  3075,80  │           │         │ 665,36  │ 364,00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0021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(403-9150)  │Трубы      бетонные│           │           │           │         │  (990)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одноотверстные (м)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(403-9185)  │Подкладки бетонные.│           │           │           │         │  (989)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0022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34-02-002-2 │в блоке            │  3623,23  │  2889,90  │     -     │    -    │ 733,33  │ 342,00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0022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(403-9150)  │Трубы      бетонные│           │           │           │         │  (990)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одноотверстные (м)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(403-9185)  │Подкладки бетонные.│           │           │           │         │  (989)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трубопроводов из бетонных труб двухотверстных: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20023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34-02-002-3 │одиночных          │  2566,61  │  1901,25  │     -     │    -    │ 665,36  │ 225,00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0023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(403-9140)  │Трубы      бетонные│           │           │           │         │  (495)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двухотверстные (м)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(403-9185)  │Подкладки бетонные.│           │           │           │         │  (494)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20024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34-02-002-4 │в блоке            │  2499,38  │  1766,05  │     -     │    -    │ 733,33  │ 209,00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0024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(403-9140)  │Трубы      бетонные│           │           │           │         │  (495)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двухотверстные (м)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(403-9185)  │Подкладки бетонные.│           │           │           │         │  (494)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трубопроводов из бетонных труб трехотверстных: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0025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34-02-002-5 │одиночных          │  2194,81  │  1529,45  │     -     │    -    │ 665,36  │ 181,00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0025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(403-9160)  │Трубы      бетонные│           │           │           │         │  (330)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трехотверстные (м)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(403-9185)  │Подкладки бетонные │           │           │           │         │  (329)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0026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34-02-002-6 │в блоке            │  2144,48  │  1411,15  │     -     │    -    │ 733,33  │ 167,00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0026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(403-9160)  │Трубы      бетонные│           │           │           │         │  (330)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трехотверстные (м)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(403-9185)  │Подкладки бетонные.│           │           │           │         │  (329)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003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34-02-003. Устройство трубопроводов из полиэтиленовых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2003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канало-километр трубопровода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трубопроводов из полиэтиленовых труб: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20031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34-02-003-1 │до 2-х отверстий   │ 32721,86  │  1123,85  │     -     │    -    │31598,01 │ 133,00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0031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0032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34-02-003-2 │более 2-х отверстий│ 32645,81  │  1047,80  │     -     │    -    │31598,01 │ 124,00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20032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2004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34-02-004. Устройство трубопровода из труб вторичного полиэтилена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2004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канало-километр трубопровода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трубопровода из труб вторичного полиэтилена: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0041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34-02-004-1 │до 2-х отверстий   │ 23151,86  │  1123,85  │     -     │    -    │22028,01 │ 133,00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0041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0042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34-02-004-2 │более 2-х отверстий│ 23075,81  │  1047,80  │     -     │    -    │22028,01 │ 124,00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20042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005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34-02-005. Устройство колодцев железобетонных сборных типовых, собранных на трассе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2005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колодец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колодцев  железобетонных  сборных  типовых,  собранных  на  трассе,   устанавливаемых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пешеходной части: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20051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34-02-005-1 │ККС-5              │  1524,96  │  146,05   │   99,67   │  12,02  │ 1279,24 │  15,91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20051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20052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34-02-005-2 │ККС-4              │  1212,23  │  118,05   │   91,83   │  11,07  │ 1002,35 │  12,86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20052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20053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34-02-005-3 │ККС-3              │  1175,17  │   92,53   │   81,75   │  9,86   │ 1000,89 │  10,08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20053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0054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34-02-005-4 │ККС-2              │  937,36   │   69,13   │   71,67   │  8,64   │ 796,56  │  7,53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20054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колодцев железобетонных сборных типовых, собранных на трассе, устанавливаемых на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проезжей части: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20055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34-02-005-5 │ККС-5              │  1871,50  │  146,05   │   99,67   │  12,02  │ 1625,78 │  15,91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20055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0056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34-02-005-6 │ККС-4              │  1558,77  │  118,05   │   91,83   │  11,07  │ 1348,89 │  12,86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0056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20057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34-02-005-7 │ККС-3              │  1521,71  │   92,53   │   81,75   │  9,86   │ 1347,43 │  10,08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20057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20058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34-02-005-8 │ККС-2              │  1283,91  │   69,13   │   71,67   │  8,64   │ 1143,11 │  7,53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20058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20059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34-02-005-9 │ККС-5М             │  2362,25  │  171,12   │   99,67   │  12,02  │ 2091,46 │  18,64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20059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2006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34-02-006.  Устройство  колодцев  железобетонных  сборных  типовых,  собранных в заводских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2006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колодец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колодцев железобетонных сборных типовых, собранных в заводских условиях: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0061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34-02-006-1 │ККС-5              │  153,44   │   53,77   │   99,67   │  12,02  │    -    │  5,72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20061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(440-9202)  │Колодец      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железобетонный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сборный типовой.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20062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34-02-006-2 │ККС-4              │  141,93   │   50,10   │   91,83   │  11,07  │    -    │  5,33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0062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(440-9202)  │Колодец      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железобетонный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сборный типовой.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0063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34-02-006-3 │ККС-3              │  116,91   │   35,16   │   81,75   │  9,86   │    -    │  3,74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20063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(440-9202)  │Колодец      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железобетонный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сборный типовой.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20064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34-02-006-4 │ККС-2              │  102,50   │   30,83   │   71,67   │  8,64   │    -    │  3,28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0064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(440-9202)  │Колодец      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железобетонный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сборный типовой.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2007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34-02-007. Устройство колодцев кирпичных типовых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007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колодец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колодцев кирпичных типовых, устанавливаемых на проезжей части: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20071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34-02-007-1 │ККС-5              │  4106,57  │  498,27   │   23,52   │  2,84   │ 3584,78 │  57,01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20071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0072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34-02-007-2 │ККС-4              │  3300,83  │  379,14   │   23,52   │  2,84   │ 2898,17 │  43,38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20072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20073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34-02-007-3 │ККС-З              │  2981,67  │  281,08   │   23,52   │  2,84   │ 2677,07 │  32,16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20073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0074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34-02-007-4 │ККС-2              │  2244,11  │  178,12   │   23,52   │  2,84   │ 2042,47 │  20,38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0074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Устройство колодцев кирпичных типовых, устанавливаемых на пешеходной части: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20075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34-02-007-5 │ККС-5              │  3709,21  │  498,27   │   23,52   │  2,84   │ 3187,42 │  57,01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20075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20076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34-02-007-6 │ККС-4              │  2908,51  │  379,14   │   23,52   │  2,84   │ 2505,85 │  43,38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0076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20077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34-02-007-7 │ККС-3              │  2036,09  │  281,08   │   23,52   │  2,84   │ 1731,49 │  32,16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20077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20078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34-02-007-8 │ККС-2              │  1525,66  │  178,12   │   23,52   │  2,84   │ 1324,02 │  20,38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0078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2008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34-02-008. Разные работы при устройстве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2008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шт.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люка в колодцах: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0081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34-02-008-1 │на проезжей части  │  1212,95  │   35,52   │     -     │    -    │ 1177,43 │  3,96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0081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20082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34-02-008-2 │на пешеходной части│  830,72   │   35,52   │     -     │    -    │ 795,20  │  3,96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20082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20083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34-02-008-3 │Установка          │   65,59   │   7,36    │     -     │    -    │  58,23  │ 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20083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        в│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колодцах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20084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34-02-008-4 │Установка указателя│   9,51    │   5,11    │     -     │    -    │  4,40   │  0,61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20084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стене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2009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34-02-009. Устройство вставок для угловых и разветвительных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2009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вставка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вставок для угловых и разветвительных колодцев: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20091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34-02-009-1 │ККС-5              │  226,16   │   62,43   │     -     │    -    │ 163,73  │  6,49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20091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 │Плиты    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0092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34-02-009-2 │ККС-4              │  178,34   │   50,51   │     -     │    -    │ 127,83  │  5,25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20092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 │Плиты    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20093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34-02-009-3 │ККС-3              │  127,48   │   30,69   │     -     │    -    │  96,79  │  3,19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20093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 │Плиты    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2010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34-02-010. Разборка колодцев типовых при их переустройстве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2010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колодец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железобетонных типовых колодцев при их переустройстве: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20101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34-02-010-1 │ККС-5              │  1172,53  │  219,31   │  953,22   │  64,10  │    -    │  25,71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20101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20102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34-02-010-2 │ККС-4              │  1040,84  │  194,48   │  846,36   │  57,06  │    -    │  22,80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20102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20103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34-02-010-3 │ККС-3              │  507,40   │   94,60   │  412,80   │  28,49  │    -    │  11,09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20103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20104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34-02-010-4 │ККС-2              │  278,59   │   52,03   │  226,56   │  16,21  │    -    │  6,10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20104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кирпичных типовых колодцев при их переустройстве: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20105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34-02-010-5 │ККС-5              │  1094,92  │  204,29   │  890,63   │  59,98  │    -    │  23,95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20105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20106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34-02-010-6 │ККС-4              │  877,32   │  163,78   │  713,54   │  48,31  │    -    │  19,20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20106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20107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34-02-010-7 │ККС-3              │  432,43   │   80,69   │  351,74   │  24,46  │    -    │  9,46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20107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20108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34-02-010-8 │ККС-2              │  235,28   │   43,84   │  191,44   │  13,90  │    -    │  5,14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20108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2011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34-02-011. Разборка колодцев кирпичных нетиповых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2011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кладки в деле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20111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34-02-011-1 │Разборка   колодцев│  218,87   │   36,59   │  182,28   │  13,30  │    -    │  4,29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20111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нетиповых│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2012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34-02-012. Устройство ввода труб в колодцы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2012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каналов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20121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34-02-012-1 │Устройство    ввода│   97,89   │   71,02   │     -     │    -    │  26,87  │  7,83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20121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в колодцы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220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Переходы подземные скрытые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220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2017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34-02-017. Устройство переходов методом горизонтального прокола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2017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переход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переходов подземных методом горизонтального прокола: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20171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34-02-017-1 │первой трубой до 10│  2048,41  │  126,06   │  1730,05  │  85,46  │ 192,30  │  12,18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20171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20172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34-02-017-2 │добавлять         к│  829,44   │   45,95   │  677,81   │  33,48  │ 105,68  │  4,44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20172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расценке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20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на│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 последующие│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    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20173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34-02-017-3 │последующими       │  1758,18  │  106,40   │  1459,48  │  72,09  │ 192,30  │  10,28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20173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трубами до 10 м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20174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34-02-017-4 │добавлять         к│  759,19   │   41,30   │  612,21   │  30,24  │ 105,68  │  3,99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20174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расценке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201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на│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 последующие│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    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2018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34-02-018. Укладка асбестоцементных труб в металлический футляр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2018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канало-метров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асбестоцементных труб в металлический футляр при диаметре футляра, мм: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20181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34-02-018-1 │820-920            │  2878,41  │  306,77   │     -     │    -    │ 2571,64 │  34,20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20181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2018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34-02-018-2 │1020-1420          │  2188,70  │  306,77   │     -     │    -    │ 1881,93 │  34,20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20182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2019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34-02-019. Устройство переходов с помощью установок  горизонтально-направленного  бурения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2019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проходческих машин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переход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переходов через автомобильные, железные дороги и другие коммуникации с помощью установок│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горизонтально-направленного бурения и проходческих машин, диаметр буровой  скважины  до  300  мм,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I-III группы, длинной, м, до: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20191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34-02-019-1 │100                │ 18229,68  │  1098,64  │ 16492,00  │ 806,21  │ 639,04  │  85,10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20191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(530-9100)  │Трубы    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низкого    давления│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(ПНД). (м)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20192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34-02-019-2 │300                │ 81018,63  │  2711,10  │ 75982,72  │ 2005,80 │ 2324,81 │ 210,00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20192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(530-9100)  │Трубы    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низкого    давления│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(ПНД). (м)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20193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34-02-019-3 │500                │ 219208,09 │  3885,91  │ 210968,75 │ 2885,16 │ 4353,43 │ 301,00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20193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(530-9100)  │Трубы    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низкого    давления│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(ПНД). (м)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230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Опоры столбовых линий связи и радиофикации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230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2024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34-02-024. Установка опор деревянных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2024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опор#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средствами малой механизации опор деревянных одинарных, высотой, м: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20241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34-02-024-1 │до 6,5             │   47,46   │   30,14   │   14,78   │  2,44   │  2,54   │  3,36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20241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20242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34-02-024-2 │до 8,5             │   53,19   │   35,70   │   14,95   │  2,44   │  2,54   │  3,98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20242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20243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34-02-024-3 │свыше 8,5          │   61,58   │   43,86   │   15,18   │  2,44   │  2,54   │  4,89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20243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средствами малой механизации опор деревянных полуанкерных, высотой, м: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20244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34-02-024-4 │до 8,5             │  638,85   │  273,59   │   77,49   │  12,21  │ 287,77  │  30,50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20244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 (5)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20245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34-02-024-5 │свыше 8,5          │  678,55   │  312,16   │   78,62   │  12,21  │ 287,77  │  34,80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20245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 (5)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бурильно-крановой машиной опор деревянных одинарных, высотой, м: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20246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34-02-024-6 │до 8,5             │   66,43   │   17,58   │   46,31   │  5,11   │  2,54   │  1,96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20246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20247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34-02-024-7 │свыше 8,5          │   77,16   │   21,26   │   53,36   │  5,69   │  2,54   │  2,37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20247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2025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34-02-025. Установка опор железобетонных одинарных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2025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опора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средствами малой механизации опор железобетонных одинарных высотой, м: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20251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34-02-025-1 │до 6,5             │   39,39   │   24,40   │   14,61   │  2,44   │  0,38   │  2,72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20251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20252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34-02-025-2 │до 8,5             │   45,12   │   29,96   │   14,78   │  2,44   │  0,38   │  3,34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20252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бурильно-крановой машиной опор железобетонных одинарных высотой, м: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20253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34-02-025-3 │до 6,5             │   59,79   │   13,10   │   46,31   │  5,11   │  0,38   │  1,46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20253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├─────────────┼───────────────────┤           ├───────────┼───────────┼─────────┼─────────┼─────────┤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20254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34-02-025-4 │до 8,5             │   74,01   │   20,27   │   53,36   │  5,69   │  0,38   │  2,26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20254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2026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34-02-026. Установка в болотистом грунте опор деревянных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2026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опор#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 болотистом грунте опор деревянных промежуточных: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20261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34-02-026-1 │без лежней с  одной│  328,64   │  164,31   │   32,73   │  4,89   │ 131,60  │  18,80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20261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подпорой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(110-9187)  │Опора промежуточная│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болотистом грунте│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лежней с  одной│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подпорой.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20262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34-02-026-2 │без лежней с  двумя│  343,43   │  165,19   │   46,64   │  7,33   │ 131,60  │  18,90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20262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подпорами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(110-9188)  │Опора промежуточная│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болотистом грунте│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подпорами.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20263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34-02-026-3 │с двумя подпорами и│  365,12   │  165,19   │   46,64   │  7,33   │ 153,29  │  18,90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20263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лежнями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(110-9189)  │Опора промежуточная│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болотистом грунте│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подпорами 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лежнями.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20264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34-02-026-4 │Установка         в│  571,63   │  168,68   │   74,54   │  12,21  │ 328,41  │  19,30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20264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болотистом   грунте│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деревянных│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   с   двумя│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подпорами и лежнями│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(110-9198)  │Опора     угловая в│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болотистом грунте с│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 подпорами  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лежнями.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2027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34-02-027. Установка приставок к опорам и подпорам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2027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приставка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 опорам и подпорам приставок железобетонных: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20271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34-02-027-1 │одинарных,   высота│   59,92   │   15,99   │   13,90   │  2,44   │  30,03  │  1,83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20271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или  подпоры│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8,5 м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(440-9063)  │Приставки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20272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34-02-027-2 │двойных,     высота│   90,54   │   26,66   │   27,79   │  4,89   │  36,09  │  3,05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20272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или  подпоры│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8,5 м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(440-9063)  │Приставки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20273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34-02-027-3 │одинарных,   высота│   64,93   │   18,70   │   13,90   │  2,44   │  32,33  │  2,14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20273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или  подпоры│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8,5 м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(440-9063)  │Приставки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20274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34-02-027-4 │двойных,     высота│   97,49   │   29,37   │   27,79   │  4,89   │  40,33  │  3,36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20274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или  подпоры│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8,5 м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(440-9063)  │Приставки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 опорам и подпорам приставок деревянных: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20275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34-02-027-5 │одинарных,   высота│   56,40   │   14,77   │   13,90   │  2,44   │  27,73  │  1,69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20275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или  подпоры│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8,5 м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(0,5)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линии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20276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34-02-027-6 │двойных,     высота│   90,08   │   25,96   │   27,79   │  4,89   │  36,33  │  2,97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20276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или  подпоры│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8,5 м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20277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34-02-027-7 │одинарных,   высота│   58,15   │   16,52   │   13,90   │  2,44   │  27,73  │  1,89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20277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или  подпоры│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8,5 м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(0,5)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20278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34-02-027-8 │двойных,     высота│   91,83   │   27,71   │   27,79   │  4,89   │  36,33  │  3,17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20278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или  подпоры│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8,5 м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пиний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2028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34-02-028. Установка подпоры к опорам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2028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подпора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подпоры к опорам высотой, м: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20281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34-02-028-1 │до 8,5             │  131,16   │   31,22   │   13,90   │  2,44   │  86,04  │  3,48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20281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20282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34-02-028-2 │свыше 8,5          │  140,39   │   40,45   │   13,90   │  2,44   │  86,04  │  4,51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20282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2029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34-02-029. Устройство оттяжек к опорам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2029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оттяжка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оттяжек к опорам: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20291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34-02-029-1 │деревянным на якоре│  147,51   │   24,31   │     -     │    -    │ 123,20  │  2,68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20291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20292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34-02-029-2 │деревянным на якоре│  212,24   │   42,81   │   13,90   │  2,44   │ 155,53  │  4,72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20292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оттяжным столбом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(102-9041)  │Лесоматериалы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для│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 связи│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см.│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20293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34-02-029-3 │железобетонным     │  128,57   │   25,21   │     -     │    -    │ 103,36  │  2,78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20293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 (0,02)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240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Траверсы на установленных опорах линий связи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240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2035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34-02-035. Крепление на установленных железобетонных опорах линий связи траверс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2035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траверса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на установленных железобетонных опорах линий связи траверс деревянных болтами: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20351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34-02-035-1 │четырехштырных     │  128,32   │   5,80    │     -     │    -    │ 122,52  │ 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20351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20352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34-02-035-2 │четырехштырных     │  252,51   │   20,41   │     -     │    -    │ 232,10  │  2,25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20352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20353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34-02-035-3 │восьмиштырных      │  176,37   │   6,89    │     -     │    -    │ 169,48  │  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20353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20354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34-02-035-4 │восьмиштырных      │  347,33   │   21,31   │     -     │    -    │ 326,02  │  2,35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20354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на установленных железобетонных опорах линий связи траверс деревянных хомутами: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20355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34-02-035-5 │четырехштырных     │  172,54   │   5,80    │     -     │    -    │ 166,74  │ 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20355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20356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34-02-035-6 │восьмиштырных      │  220,41   │   6,71    │     -     │    -    │ 213,70  │  0,74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20356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на установленных железобетонных опорах линий связи траверс стальных болтами: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20357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34-02-035-7 │четырехштырных     │  118,90   │   5,80    │     -     │    -    │ 113,10  │ 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20357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20358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34-02-035-8 │четырехштырных     │  153,18   │   13,06   │     -     │    -    │ 140,12  │  1,44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20358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20359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34-02-035-9 │восьмиштырных      │  138,33   │   6,89    │     -     │    -    │ 131,44  │  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20359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203510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34-02-035-10 │восьмиштырных      │  190,77   │   13,97   │     -     │    -    │ 176,80  │  1,54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203510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на установленных железобетонных опорах линий связи траверс стальных хомутами: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203511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34-02-035-11 │четырехштырных     │  163,12   │   5,80    │     -     │    -    │ 157,32  │ 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203511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203512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34-02-035-12 │восьмиштырных      │  182,55   │   6,89    │     -     │    -    │ 175,66  │  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203512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2036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34-02-036. Крепление на установленных деревянных опорах линий связи траверс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2036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траверса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на установленных деревянных опорах линий связи траверс деревянных: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20361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34-02-036-1 │четырехштырных   на│  101,57   │   6,97    │     -     │    -    │  94,60  │  0,75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20361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одностоечных опорах│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20362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34-02-036-2 │четырехштырных   на│  264,20   │   15,49   │     -     │    -    │ 248,71  │  1,75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20362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одностоечных опорах│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20363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34-02-036-3 │восьмиштырных    на│  149,09   │   7,53    │     -     │    -    │ 141,56  │ 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20363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одностоечных опорах│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20364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34-02-036-4 │восьмиштырных    на│  359,00   │   16,37   │     -     │    -    │ 342,63  │  1,85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20364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одностоечных опорах│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20365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34-02-036-5 │восьмиштырных    на│  147,45   │   9,89    │     -     │    -    │ 137,56  │  1,09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20365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сложных      опорах│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20366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34-02-036-6 │восьмиштырных    на│  310,42   │   17,69   │     -     │    -    │ 292,73  │  1,95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20366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сложных      опорах│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на установленных деревянных опорах линий связи траверс стальных: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20367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34-02-036-7 │четырехштырных   на│  120,67   │   6,80    │     -     │    -    │ 113,87  │  0,75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20367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одностоечных опорах│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20368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34-02-036-8 │четырехштырных   на│  197,41   │   8,53    │     -     │    -    │ 188,88  │  0,94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20368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одностоечных опорах│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20369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34-02-036-9 │восьмиштырных    на│  139,65   │   7,44    │     -     │    -    │ 132,21  │ 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20369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одностоечных опорах│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203610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34-02-036-10 │восьмиштырных    на│  235,08   │   9,52    │     -     │    -    │ 225,56  │  1,05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203610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одностоечных опорах│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250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Подвеска проводов на столбовых линиях связи и радиофикации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250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2042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34-02-042. Подвеска проводов на крюках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2042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провода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диаметром до 3 мм на крюках, число опор на 1 км линии: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20421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34-02-042-1 │12                 │  307,24   │  113,34   │     -     │    -    │ 193,90  │  12,20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20421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20422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34-02-042-2 │16                 │  375,70   │  128,20   │     -     │    -    │ 247,50  │  13,80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20422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20423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34-02-042-3 │20                 │  445,48   │  143,99   │     -     │    -    │ 301,49  │  15,50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20423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20424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34-02-042-4 │25                 │  532,37   │  164,43   │     -     │    -    │ 367,94  │  17,70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20424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диаметром до 5 мм на крюках, число опор на 1 км линии: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20425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34-02-042-5 │16                 │  485,65   │  134,70   │     -     │    -    │ 350,95  │  14,50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20425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20426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34-02-042-6 │20                 │  576,89   │  149,57   │     -     │    -    │ 427,32  │  16,10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20426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20427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34-02-042-7 │25                 │  692,04   │  170,01   │     -     │    -    │ 522,03  │  18,30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20427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20428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34-02-042-8 │28                 │  759,45   │  181,15   │     -     │    -    │ 578,30  │  19,50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20428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2043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34-02-043. Подвеска проводов на траверсах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2043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провода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диаметром до 3 мм на траверсах деревянных, число опор на 1 км линии: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20431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34-02-043-1 │16                 │  6574,17  │  117,05   │     -     │    -    │ 6457,12 │  12,60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20431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20432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34-02-043-2 │20                 │  8021,09  │  130,06   │     -     │    -    │ 7891,03 │  14,00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20432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20433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34-02-043-3 │25                 │  9830,09  │  147,71   │     -     │    -    │ 9682,38 │  15,90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20433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диаметром до 5 мм на траверсах деревянных, число опор на 1 км линии: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20434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34-02-043-4 │20                 │  464,30   │  135,63   │     -     │    -    │ 328,67  │  14,60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20434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20435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34-02-043-5 │25                 │  553,69   │  153,29   │     -     │    -    │ 400,40  │  16,50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20435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20436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34-02-043-6 │28                 │  606,36   │  162,57   │     -     │    -    │ 443,79  │  17,50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20436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диаметром до 3 мм на траверсах металлических, число опор на 1 км линии: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20437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34-02-043-7 │16                 │  237,59   │   98,47   │     -     │    -    │ 139,12  │  10,60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20437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20438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34-02-043-8 │20                 │  275,87   │  106,84   │     -     │    -    │ 169,03  │  11,50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20438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20439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34-02-043-9 │25                 │  324,29   │  118,91   │     -     │    -    │ 205,38  │  12,80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20439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2044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34-02-044. Перекладка проводов с крюков на траверсы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2044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провода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Перекладка проводов диаметром до 3 мм с крюков на траверсы, число опор на 1 км линии: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20441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34-02-044-1 │16                 │  6434,41  │   86,32   │     -     │    -    │ 6348,09 │  8,71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20441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20442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34-02-044-2 │20                 │  7863,48  │  103,06   │     -     │    -    │ 7760,42 │  10,40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20442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(т)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20443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34-02-044-3 │25                 │  9642,37  │  117,93   │     -     │    -    │ 9524,44 │  11,90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20443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(т)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Перекладка проводов диаметром до 5 мм с крюков на траверсы, число опор на 1 км линии: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20444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34-02-044-4 │20                 │  286,31   │  126,85   │     -     │    -    │ 159,46  │  12,80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20444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20445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34-02-044-5 │25                 │  348,92   │  152,61   │     -     │    -    │ 196,31  │  15,40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20445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20446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34-02-044-6 │28                 │  395,11   │  173,43   │     -     │    -    │ 221,68  │  17,50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20446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2045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34-02-045. Перекладка проводов с траверс или крюков на оснащенные траверсы или крюки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2045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провода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Перекладка проводов диаметром до 3 мм с траверс или крюков на оснащенные траверсы или  крюки, 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на 1 км линии: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20451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34-02-045-1 │16                 │   96,49   │   66,10   │     -     │    -    │  30,39  │  6,67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20451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20452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34-02-045-2 │20                 │  117,60   │   79,18   │     -     │    -    │  38,42  │  7,99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20452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20453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34-02-045-3 │25                 │  142,97   │   95,53   │     -     │    -    │  47,44  │  9,64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20453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Перекладка проводов диаметром до 5 мм с траверс или крюков на оснащенные траверсы или крюки, число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опор на 1 км линии: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20454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34-02-045-4 │20                 │  148,23   │  102,07   │     -     │    -    │  46,16  │  10,30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20454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20455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34-02-045-5 │25                 │  177,65   │  121,89   │     -     │    -    │  55,76  │  12,30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20455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20456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34-02-045-6 │28                 │  205,71   │  139,73   │     -     │    -    │  65,98  │  14,10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20456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260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Скрещивание проводов, оборудование контрольных опор, устройство кабельных площадок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260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2051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34-02-051. Скрещивание 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2051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скрещивание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Скрещивание подвешиваемых проводов: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20511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34-02-051-1 │на       Г-образных│   37,31   │   14,07   │     -     │    -    │  23,24  │  1,42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20511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кронштейнах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20512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34-02-051-2 │на подвесных крюках│   28,43   │   11,79   │     -     │    -    │  16,64  │  1,19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20512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20513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34-02-051-3 │на накладках       │   87,89   │   15,66   │     -     │    -    │  72,23  │  1,58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20513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Скрещивание существующих проводов: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20514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34-02-051-4 │на       Г-образных│   58,56   │   18,14   │     -     │    -    │  40,42  │  1,83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20514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кронштейнах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20515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34-02-051-5 │на подвесных крюках│   44,92   │   10,70   │     -     │    -    │  34,22  │  1,08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20515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20516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34-02-051-6 │на накладках       │  112,32   │   19,72   │     -     │    -    │  92,60  │  1,99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20516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2052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34-02-052. Устройство контрольно-измерительных пунктов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2052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пункт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контрольно-измерительных пунктов: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20521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34-02-052-1 │на кронштейнах     │   92,39   │   11,30   │     -     │    -    │  81,09  │  1,14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20521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20522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34-02-052-2 │на накладках       │  133,50   │   12,59   │     -     │    -    │ 120,91  │  1,27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20522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2053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34-02-053. Установка ступени для контрольной или кабельной опоры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2053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ступень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20531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34-02-053-1 │Установка   ступени│   6,62    │   1,71    │     -     │    -    │  4,91  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20531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контрольной или│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кабельной опоры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2054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34-02-054. Устройство молниеотвода к опорам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2054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молниеотвод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молниеотвода к опорам высотой, м: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20541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34-02-054-1 │до 8,5             │   27,40   │   5,97    │     -     │    -    │  21,43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20541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20542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34-02-054-2 │более 8,5          │   36,40   │   8,79    │     -     │    -    │  27,61  │ 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20542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2055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34-02-055. Устройство кабельной площадки на опоре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2055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площадка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кабельной площадки на опоре: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20551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34-02-055-1 │одинарной       или│  100,86   │   59,45   │     -     │    -    │  41,41  │  6,18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20551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сдвоенной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(110-9131)  │Площадки     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металлические.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20552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34-02-055-2 │полуанкерной       │  165,51   │  124,10   │     -     │    -    │  41,41  │  12,90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20552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(110-9131)  │Площадки     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металлические.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270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Опоры стоечных линий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270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2061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34-02-061. Установка стоек для радиотрансляционных сетей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2061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стойка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стоек для радиотрансляционных сетей одинарных на напряжение, В;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20611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34-02-061-1 │до 240             │  324,86   │   62,82   │     -     │    -    │ 262,04  │  6,53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20611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20612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34-02-061-2 │свыше 240          │  583,53   │  117,36   │     -     │    -    │ 466,17  │  12,20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20612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2062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34-02-062. Установка траверс дополнительных сверх одной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2062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траверса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траверс дополнительных сверх одной на напряжение, В: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20621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34-02-062-1 │до 240             │   92,26   │   4,37    │     -     │    -    │  87,89  │  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20621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20622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34-02-062-2 │свыше 240          │   57,47   │   6,56    │     -     │    -    │  50,91  │  0,69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20622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2063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34-02-063. Установка оттяжек дополнительных сверх восьми на напряжение свыше 240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2063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оттяжка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20631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34-02-063-1 │Установка   оттяжек│  118,68   │   6,97    │     -     │    -    │ 111,71  │  0,75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20631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дополнительных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   восьми   на│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   свыше│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В  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2064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34-02-064. Установка стоек телефонных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2064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стойка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стоек телефонных: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20641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34-02-064-1 │однопарных         │  295,36   │   29,80   │     -     │    -    │ 265,56  │  3,17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20641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20642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34-02-064-2 │двухпарных         │  398,98   │   67,87   │     -     │    -    │ 331,11  │  7,22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20642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20643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34-02-064-3 │шестипарных        │  568,91   │   68,62   │     -     │    -    │ 500,29  │  7,30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20643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20644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34-02-064-4 │десятипарных       │  990,69   │  124,08   │     -     │    -    │ 866,61  │  13,20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20644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2065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34-02-065. Разные работы на стоечных линиях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2065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устройство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20651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34-02-065-1 │Установка люков  на│  1097,64  │  190,90   │     -     │    -    │ 906,74  │  23,00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20651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крышах 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20652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34-02-065-2 │Установка          │   73,28   │   7,80    │     -     │    -    │  65,48  │  0,87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20652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стальных листов на крышах: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20653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34-02-065-3 │черепичных         │   57,29   │   11,55   │     -     │    -    │  45,74  │  1,34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20653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20654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34-02-065-4 │шиферных           │   51,20   │   5,46    │     -     │    -    │  45,74  │ 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20654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280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Подвеска проводов на стоечных линиях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280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2071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34-02-071. Подвеска 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2071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провода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напряжением до 240 В, диаметр провода, мм, до: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20711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34-02-071-1 │2                  │  344,40   │  153,29   │     -     │    -    │ 191,11  │  16,50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20711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20712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34-02-071-2 │3                  │  391,77   │  200,66   │     -     │    -    │ 191,11  │  21,60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20712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20713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34-02-071-3 │4                  │  420,57   │  229,46   │     -     │    -    │ 191,11  │  24,70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20713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напряжением свыше 240 В, диаметр провода, мм, до: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20714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34-02-071-4 │3                  │  787,61   │  315,86   │     -     │    -    │ 471,75  │  34,00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20714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20715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34-02-071-5 │4                  │  834,99   │  363,24   │     -     │    -    │ 471,75  │  39,10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20715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(110-9207)  │Проволока линейная.│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(110-9208)  │Проволока          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перевязочная.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290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9. Развозка линейных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290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2077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34-02-077. Развозка линейных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2077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т-км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Развозка линейных материалов автомашинами за первый км: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20771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34-02-077-1 │столбов деревянных │   64,59   │   7,61    │   56,98   │  2,97   │    -    │  0,95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20771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20772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34-02-077-2 │опор железобетонных│   47,82   │   7,29    │   40,53   │  1,62   │    -    │  0,91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20772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20773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34-02-077-3 │приставок          │  112,47   │   13,54   │   98,93   │  2,97   │    -    │  1,69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20773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20774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34-02-077-4 │термокамер         │   17,85   │   1,04    │   16,81   │  0,81   │    -   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20774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20775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34-02-077-5 │деталей            │   19,85   │   1,28    │   18,57   │  1,08   │    -    │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20775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НУП,│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20776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34-02-077-6 │прочих материалов  │  188,20   │   16,02   │  172,18   │    -    │    -    │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20776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Развозка линейных материалов тракторами за первый км: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20777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34-02-077-7 │столбов деревянных │  117,03   │   6,65    │  110,38   │  13,48  │    -    │  0,83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20777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20778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34-02-077-8 │опор железобетонных│  103,49   │   6,65    │   96,84   │  11,84  │    -    │  0,83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20778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20779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34-02-077-9 │приставок          │  186,47   │   12,66   │  173,81   │  21,26  │    -    │  1,58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20779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207710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34-02-077-10 │термокамер         │   36,05   │   0,80    │   35,25   │  3,55   │    -    │  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207710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207711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34-02-077-11 │деталей            │   34,67   │   1,04    │   33,63   │  4,10   │    -   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207711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НУП,│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207712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34-02-077-12 │прочих материалов  │  247,70   │   11,61   │  236,09   │  28,94  │    -    │  1,45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207712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207713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34-02-077-13 │добавлять         к│   2,62    │     -     │   2,62    │    -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207713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         с│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207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по│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207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за│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 последующий│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    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207714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34-02-077-14 │добавлять         к│   49,33   │     -     │   49,33   │  6,05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207714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         с│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20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по│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2077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за│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 последующий│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            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2210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10. Термокамеры металлические подземных необслуживаемых усилительных пунктов (НУП)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2210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2083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34-02-083. Установка термокамер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2083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термокамера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термокамер длиной, м: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┬───────────┬─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20831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34-02-083-1 │2,4                │  1122,89  │  269,34   │  646,65   │  76,55  │ 206,90  │  26,38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20831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(110-9183)  │Термокамера  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2,9 т.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20832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34-02-083-2 │4                  │  1229,67  │  289,35   │  646,65   │  76,55  │ 293,67  │  28,34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20832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(110-9184)  │Термокамера        │           │           │           │         │   (1)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4,6 т.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│           │           │         │(Проект)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┼───────────┼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│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┴───────────┴───────────┴──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8" w:name="sub_1000"/>
      <w:bookmarkEnd w:id="56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1000"/>
      <w:bookmarkStart w:id="570" w:name="sub_1000"/>
      <w:bookmarkEnd w:id="5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</w:t>
        <w:br/>
        <w:t>сметных расценок на эксплуатацию строительных машин и механизмов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┌───────────┬───────────────────────────────┬───────┬─────────┬─────────┐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ресурса│         Наименование          │  Ед.  │Базисная │ Оплата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│цена/ руб│ 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│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│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2               │   3   │    4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010201   │Прицепы тракторные 2 т         │ м-час │  4,01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  │Тракторы на гусеничном ходу при│ м-час │  77,20  │  13,57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других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  80)   кВт│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010313   │Тракторы на гусеничном ходу при│ м-час │ 113,45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других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96   (130)│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при│ м-час │ 111,99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других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030301   │Лебедки  ручные   и   рычажные,│ м-час │  1,05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до 9,81 (1)  кН│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 для  сварки   ручной│ м-час │  8,10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 │Компрессоры       передвижные с│ м-час │  90,00  │  10,06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внутреннего сгорания│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 (7  ат)  5│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081600   │Агрегаты       для       сварки│ м-час │ 100,10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труб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 │Машины поливомоечные 6000 л    │ м-час │ 110,00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  │Машины   бурильно-крановые   на│ м-час │ 140,95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 66  (90)  кВт  (л.с.)│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бурения 1,5-3 м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170202   │Машины          комплексные для│ м-час │ 273,31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 прокола  грунта│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автомобиля ЗИЛ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170601   │Транспортеры прицепные колесные│ м-час │  36,70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перевозки     термокамер и│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барабанов,  весом  до│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т ТТК-1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 │Молотки отбойные пневматические│ м-час │  31,33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380601   │Установки направленного бурения│ м-час │ 847,32  │  37,29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бестраншейной   прокладки│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Навигатор   с    тяговым│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40 Кн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380602   │Установки направленного бурения│ м-час │ 1825,51 │  37,29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бестраншейной   прокладки│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Навигатор   с    тяговым│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120 Кн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380603   │Установки направленного бурения│ м-час │ 3756,30 │  37,29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бестраншейной   прокладки│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Навигатор   с    тяговым│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200 Кн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          бортовые│ м-час │  75,40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            бортовые│ м-час │  91,92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400111   │Полуприцепы  общего  назначения│ м-час │  12,00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т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400302   │Спецавтомашины типа УАЗ        │ м-час │ 114,32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└───────────┴───────────────────────────────┴───────┴─────────┴─────────┘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1" w:name="sub_2000"/>
      <w:bookmarkEnd w:id="57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2000"/>
      <w:bookmarkStart w:id="573" w:name="sub_2000"/>
      <w:bookmarkEnd w:id="5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</w:t>
        <w:br/>
        <w:t>сметных цен на материалы, изделия и конструкции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┌───────────┬────────────────────────────────────────┬───────┬───────────┐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ресурса│              Наименование              │  Ед.  │  Сметная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цена/ руб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  2                    │   3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101-0070  │Бензин   автомобильный   АИ-98,    АИ-95│   т   │  4770,00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"ЭКСТРА", АИ-93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101-0091  │Болты с шестигранной головкой  диаметром│   т   │ 12606,00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12-(14) мм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 │Гвозди строительные с  плоской  головкой│   т   │  8475,00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1,8х60 мм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  │Каболка                                 │   т   │ 30030,00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 │Краски масляные земляные МА-0115: мумия,│   т   │ 15119,00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 │Краска для наружных работ черная,  марок│   т   │ 15707,00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МА-015, ПФ-014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  │Краски для наружных работ светло-бежевая│   т   │ 33784,04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101-0589  │Масла креозотовые                       │   т   │  2460,00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  │Мастика      клеящая       морозостойкая│   т   │  3960,00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МБ-50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│Олифа комбинированная К-2               │   т   │ 20775,00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101-0794  │Проволока     канатная      оцинкованная│   т   │  8023,00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2,6 мм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  │Проволока     сварочная     легированная│   т   │ 13560,00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 мм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  │Проволока   стальная   низкоуглеродистая│   т   │ 12110,00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 назначения      оцинкованная│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6,0-6,3 мм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101-0953  │Ручка-скоба   из   алюминиевого   сплава│  шт   │   20,24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анодированная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101-0956  │Петля накладная                         │  шт   │   12,00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101-0960  │Задвижка накладная                      │  шт   │   10,70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101-1156  │Прокат для армирования  ж/б  конструкций│   т   │  4588,42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и   периодического    профиля,│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и    термомеханический,│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  упрочненный       класс A-I│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 мм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101-1481  │Шурупы строительные                     │   т   │ 12430,00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 │Электроды диаметром 6 мм Э42            │   т   │  9424,00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101-1564  │Гидроизол                               │  м2   │   7,83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 │Войлок строительный                     │   т   │  9774,50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 │Пакля пропитанная                       │  кг   │   9,04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101-1713  │Сталь кровельная  СТК-1  толщиной  листа│   т   │  8900,00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0.80 мм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 │Болты строительные с гайками и шайбами  │   т   │  9040,00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│Ветошь                                  │  кг   │   1,82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  │Замазка защитная                        │  кг   │   9,61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101-9602-1 │Указатель                               │  шт   │   4,40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101-9640-1 │комплект крепящих деталей               │ компл │   25,46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102-0037  │Пиломатериалы  хвойных   пород.   Брусья│  м3   │  1081,68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м,  все  ширины,│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100, 125 мм, III сорта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 │Пиломатериалы   хвойных   пород.   Доски│  м3   │  1242,20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19-22 мм III сорта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│Пиломатериалы  хвойных   пород.   Брусья│  м3   │  802,46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2-3,75 м, все  ширины,│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100-125 мм, III сорта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102-0243  │Дрова разделанные длиной 1,5-2 м  сосна,│  м3   │  180,77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ольха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102-9040-1 │лесоматериалы пропитанные для опор линий│  м3   │  945,00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диаметром до 24 см для лежней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102-9041  │Лесоматериалы пропитанные для опор линий│  шт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диаметром до 24 см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103-0002  │Трубы стальные сварные водогазопроводные│   м   │   11,50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резьбой черные легкие (неоцинкованные)│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20 мм, толщина│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2,5 мм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103-0697  │Трубы асбестоцементные диам. 100 мм     │   м   │   14,50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103-9036-1 │Трубы    из    вторичного    полиэтилена│   м   │   21,96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 мм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109-0012  │Глина бентонитовая марки ПБМГ           │   т   │  926,60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110-0004  │Болты  нестандартные   для   конструкций│   т   │ 38792,71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с гайками и шайбами, длиной до 600│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110-0007  │Болты сборочные с гайками и  шайбами  по│   т   │ 14969,51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классу прочности 5,8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110-0014  │Глухари                                 │100 шт │  164,00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110-0021  │Детали    механические    для    канатов│  кг   │   66,00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до  12,5   мм   для   оттяжек│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фидерных опор и опор антенн на крышах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110-0041  │Изоляторы линейные штыревые типа ТФ-16  │100 шт │  683,34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110-0088  │Кронштейны  для  кабельных    колодцев с│  шт   │   39,98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 ершами  длиной   600     мм, типа│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ККП-1-600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110-0089  │Кронштейны  для  кабельных    колодцев с│  шт   │   50,96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 ершами  длиной  1300     мм, типа│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ККП-1-1300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110-0090  │Кронштейны  для   скрещивания   проводов│100 шт │  1996,34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телефонных и  радиотрансляционных  цепей│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4-4,5 мм КС-4/4,5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110-0095  │Крюки для крепления изоляторов КН-16    │   т   │ 12042,04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110-0096  │Крюки для крепления изоляторов КН-18    │   т   │ 11333,90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110-0101  │Крюки подвесные для крепления изоляторов│  шт   │   16,64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линий связи КПД-20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110-0103  │Люк для кабельных колодцев в  телефонной│  шт   │  760,82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легкого типа Л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110-0104  │Люк для кабельных колодцев в  телефонной│  шт   │  1087,93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тяжелого типа Т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110-0105  │Накладки   для   скрещивания    проводов│  шт   │   49,13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телефонных цепей НД с  четырьмя  штырями│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ШТ-20 МС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110-0108  │Подкосы для крепления траверс ПТ        │  шт   │   4,10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  │Поковки для конструкций связи           │  кг   │   17,67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110-0119  │Ступени столбовые                       │100 шт │  491,20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110-0123  │Стойки для линий сети проводного вещания│  шт   │  229,99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PC-II-1,6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110-0125  │Стойки для линий сети проводного вещания│  шт   │  431,22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PC-III-3,6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110-0128  │Траверсы деревянные 4-штырные           │  шт   │   46,94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110-0129  │Траверсы деревянные 8-штырные           │  шт   │   93,90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110-0130  │Траверсы стальные 4-штырные             │  шт   │   37,52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110-0131  │Траверсы стальные 8-штырные             │  шт   │   55,86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110-0132  │Хомуты    двухушковые         круглого и│  кг   │   14,49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прямоугольного сечения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110-0134  │Штыри стальные для воздушных линий связи│  шт   │  351,00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радиофикации ШТ-16Д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110-0135  │Штыри стальные для воздушных линий связи│  шт   │   5,15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радиофикации ШТ-20Д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110-0169  │Сталь полосовая 100х10 мм марки 45      │   т   │  5382,77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110-0175  │Сталь угловая 75?75# мм                 │   т   │  5531,93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110-0192  │Изоляторы линейные штыревые типа ТФ-20  │100 шт │  872,10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110-0195  │Муфты полиэтиленовые МПТ-1 для труб  100│ 10 шт │   43,83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110-0196  │Пробки  кабельные  полиэтиленовые  ПКП-1│  шт   │   4,09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труб 100 мм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110-0199  │Полимер для стабилизации буровых скважин│   т   │  540,14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EZ MUD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110-0204  │Ткань   стеклянная   электроизоляционная│  м2   │   12,24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Э1/1-100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110-0211  │Траверсы стальные 2-штырные             │  шт   │   74,50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110-0212  │Манжеты     стальные           для стыка│ 10 шт │   30,00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труб М-100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110-0214  │Стойки    телефонные    с    траверсами,│  шт   │  252,01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поковками  и  болтами   для   крепления,│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однопарные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110-0215  │Стойки    телефонные    с    траверсами,│  шт   │  315,30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поковками  и  болтами   для   крепления,│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двупарные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110-0216  │Стойки    телефонные    с    траверсами,│  шт   │  483,31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поковками  и  болтами   для   крепления,│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шестипарные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110-0217  │Стойки    телефонные    с    траверсами,│  шт   │  840,04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поковками  и  болтами   для   крепления,│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десятипарные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110-9131  │Площадки металлические                  │  шт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110-9183  │Термокамера стальная 2,9 т              │ компл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110-9184  │Термокамера стальная 4,6 т              │ компл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110-9187  │Опора промежуточная в болотистом  грунте│ компл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лежней с одной подпорой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110-9188  │Опора промежуточная в болотистом  грунте│ компл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подпорами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110-9189  │Опора промежуточная в болотистом  грунте│ компл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подпорами и лежнями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110-9198  │Опора  угловая  в  болотистом   грунте с│ компл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подпорами и лежнями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110-9207  │Проволока линейная                      │  км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110-9208  │Проволока перевязочная                  │   т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  │Бетон тяжелый, класс В 15 (М200)        │  м3   │  592,76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  │Раствор  готовый  кладочный   цементный,│  м3   │  485,90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403-9140  │Трубы       бетонные       прямоугольные│   м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двухотверстные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403-9150  │Трубы       бетонные       прямоугольные│   м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одноотверстные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403-9160  │Трубы       бетонные       прямоугольные│   м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трехотверстные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403-9185  │Подкладки бетонные                      │  шт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404-0004  │Кирпич керамический одинарный,  размером│ т.шт  │  1066,14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250 120 65#  мм, марка 75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  │Песок природный для строительных  работ:│  м3   │   55,26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│Вода                                    │  м3   │   2,44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 │Конструкции сборные железобетонные      │  м3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440-9009  │Плиты железобетонные                    │  м3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440-9063  │Приставки железобетонные                │  м3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440-9202  │Колодец железобетонный сборный типовой  │  шт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500-9042-1 │Патроны термитные со спичками           │ компл │   3,50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530-0182  │Трубы  полиэтиленовые  низкого  давления│   м   │   31,53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(ПНД) с наружным диаметром 110 мм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530-9100  │Трубы  полиэтиленовые  низкого  давления│   м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(ПНД)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└───────────┴────────────────────────────────────────┴───────┴───────────┘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Номера    │      Ресурсы по ГЭСН      │       Ресурсы по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ФЕР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├──────────┬───────┬────────┼───────────┬───────┬─────────┤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ед.  │ расход │    код    │  ед. 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│           │ изм.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2     │   3   │   4    │     5     │   6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203-0531 │  шт   │   20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203-0531 │  шт   │   20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203-0531 │  шт   │   20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203-0531 │  шт   │   20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203-0531 │  шт   │   20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203-0531 │  шт   │   20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203-0531 │  шт   │   20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203-0531 │  шт   │   20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101-0069 │   т   │ 0,0008 │ 101-0070  │   т   │ 0,0008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203-0531 │  шт   │  19,6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300-1111 │   м   │  1000  │ 530-0182  │   м   │  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101-0069 │   т   │ 0,0008 │ 101-0070  │   т   │ 0,0008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203-0531 │  шт   │   19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300-1111 │   м   │  1000  │ 530-0182  │   м   │  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101-0069 │   т   │ 0,0008 │ 101-0070  │   т   │ 0,0008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103-9036 │   м   │  1000  │103-9036-1 │   м   │  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203-0531 │  шт   │  19,6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101-0069 │   т   │ 0,0008 │ 101-0070  │   т   │ 0,0008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103-9036 │   м   │  1000  │103-9036-1 │   м   │  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203-0531 │  шт   │   19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│        │ 101-0388  │   т   │ 0,0006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  │  кг   │ 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│        │ 101-0388  │   т   │ 0,0006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  │  кг   │ 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34-02-007-7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│        │ 101-0388  │   т   │ 0,0006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  │  кг   │ 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34-02-007-8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│        │ 101-0388  │   т   │ 0,0006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  │  кг   │ 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34-02-008-4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101-9602 │  шт   │   1    │101-9602-1 │  шт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│        │ 110-0088  │  шт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  │  кг   │  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  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404-0004  │ т.шт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404-0004 │ т.шт  │  0,07  │ 404-0004  │ т.шт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110-0088  │  шт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  │  кг   │  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  │  м3 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34-02-009-3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404-0004 │ т.шт  │  0,05  │ 404-0004  │ т.шт  │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110-0088  │  шт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  │  кг   │  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  │  м3   │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│добавлена │       │     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│добавлена │       │     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│добавлена │       │     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│добавлена │       │     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│добавлена │       │     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34-02-010-6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│добавлена │       │     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34-02-010-7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│добавлена │       │     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34-02-010-8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│добавлена │       │     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050101  │ м-час │  2,09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 м-час │  2,09  │  330804   │ м-час │  2,08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 │ м-час │  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110-0195 │ 10 шт │   3    │ 110-0195  │ 10 шт │ 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110-0195 │ 10 шт │   2    │ 110-0195  │ 10 шт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110-0195 │ 10 шт │   3    │ 110-0195  │ 10 шт │ 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34-02-017-4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110-0195 │ 10 шт │   2    │ 110-0195  │ 10 шт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040102  │ м-час │ 17,23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081600  │ м-час │ 17,23  │  081600   │ м-час │  5,94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380601  │ м-час │ 15,59  │  380601   │ м-час │  14,85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 м-час │ 16,19  │  400003   │ м-час │  5,94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400004  │ м-час │ 16,19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400080  │ м-час │ 16,19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400302  │ м-час │ 16,19  │  400302   │ м-час │  9,93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 │ м-час │  14,85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  м3   │  29,62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021141  │ м-час │  3,27  │  021141   │ м-час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 м-час │ 41,99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081600  │ м-час │ 41,99  │  081600   │ м-час │  14,48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380601  │ м-час │ 38,01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 м-час │ 39,46  │  400003   │ м-час │  14,48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400004  │ м-час │ 39,46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400080  │ м-час │ 39,46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400302  │ м-час │ 39,46  │  400302   │ м-час │  24,5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109-0012 │   т   │  2,4   │ 109-0012  │   т   │  2,24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 │ м-час │  36,2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380602   │ м-час │  36,2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  м3   │  88,86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34-02-019-3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021141  │ м-час │  3,27  │  021141   │ м-час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 м-час │ 60,78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081600  │ м-час │ 60,78  │  081600   │ м-час │  20,95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380601  │ м-час │ 55,02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 м-час │ 57,12  │  400003   │ м-час │  20,96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400080  │ м-час │ 57,12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400302  │ м-час │ 57,12  │  400302   │ м-час │  35,12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109-0012 │   т   │  4,8   │ 109-0012  │   т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 │ м-час │  52,4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380603   │ м-час │  52,4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  м3   │  148,1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   т   │ 0,0044 │ 101-0181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 │   т   │ 0,0039 │ 101-0411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│0,00273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  м3   │ 0,005  │ 102-0049  │  м3   │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   т   │ 0,0044 │ 101-0181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 │   т   │ 0,0039 │ 101-0411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│0,00273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  м3   │ 0,005  │ 102-0049  │  м3   │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   т   │ 0,0044 │ 101-0181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 │   т   │ 0,0039 │ 101-0411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│0,00273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  м3   │ 0,005  │ 102-0049  │  м3   │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0,9   │  010311   │ м-час │ 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   т   │ 0,0044 │ 101-0181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 │   т   │ 0,0039 │ 101-0411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│0,00273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  м3   │ 0,005  │ 102-0049  │  м3   │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0,9   │  010311   │ м-час │ 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   т   │ 0,0044 │ 101-0181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 │   т   │ 0,0039 │ 101-0411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│0,00273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  м3   │ 0,005  │ 102-0049  │  м3   │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   т   │ 0,0044 │ 101-0181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 │   т   │ 0,0039 │ 101-0411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│0,00273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  м3   │ 0,005  │ 102-0049  │  м3   │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34-02-024-7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   т   │ 0,0044 │ 101-0181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 │   т   │ 0,0039 │ 101-0411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│0,00273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  м3   │ 0,005  │ 102-0049  │  м3   │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│0,00032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│0,00032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│0,00032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│0,00032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0,36  │  010311   │ м-час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   т   │ 0,0044 │ 101-0181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 │   т   │ 0,0039 │ 101-0411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│0,00273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  м3   │ 0,005  │ 102-0049  │  м3   │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0,54  │  010311   │ м-час │  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   т   │ 0,0044 │ 101-0181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 │   т   │ 0,0039 │ 101-0411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│0,00273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  м3   │ 0,005  │ 102-0049  │  м3   │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0,54  │  010311   │ м-час │  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   т   │ 0,0044 │ 101-0181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 │   т   │ 0,0039 │ 101-0411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│0,00273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  м3   │ 0,005  │ 102-0049  │  м3   │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34-02-026-4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0,9   │  010311   │ м-час │ 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   т   │ 0,0044 │ 101-0181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│   т   │0,00044 │ 101-0404  │   т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 │   т   │ 0,0039 │ 101-0411  │   т  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  кг   │  0,62  │ 101-1757  │  кг   │ 0,0062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│0,00273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  м3   │ 0,005  │ 102-0049  │  м3   │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   т   │ 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0,36  │  010311   │ м-час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34-02-027-4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0,36  │  010311   │ м-час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0,36  │  010311   │ м-час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34-02-027-7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34-02-027-8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0,36  │  010311   │ м-час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102-9040 │  м3   │  0,07  │102-9040-1 │  м3 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102-9040 │  м3   │  0,07  │102-9040-1 │  м3 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102-9040 │  м3   │ 0,047  │102-9040-1 │  м3   │  0,047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400001  │ м-час │  0,18  │  010311   │ м-час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102-9040 │  м3   │ 0,047  │102-9040-1 │  м3   │  0,047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2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34-02-029-3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101-9640 │ компл │   1    │101-9640-1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3    │500-9042-1 │ компл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3    │500-9042-1 │ компл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34-02-042-7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3    │500-9042-1 │ компл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34-02-042-8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3    │500-9042-1 │ компл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3    │500-9042-1 │ компл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3    │500-9042-1 │ компл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34-02-043-6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3    │500-9042-1 │ компл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34-02-043-7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34-02-043-8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34-02-043-9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1    │500-9042-1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1    │500-9042-1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1    │500-9042-1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1    │500-9042-1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1    │500-9042-1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1    │500-9042-1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1    │500-9042-1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1    │500-9042-1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1    │500-9042-1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1    │500-9042-1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1    │500-9042-1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4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34-02-045-6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1    │500-9042-1 │ 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34-02-051-4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3    │500-9042-1 │ компл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5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34-02-051-5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3    │500-9042-1 │ компл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5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34-02-051-6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3    │500-9042-1 │ компл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34-02-061-1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101-1824 │   т   │0,00017 │ 101-0627  │   т   │ 0,00017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6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34-02-061-2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101-0814 │   т   │  0,01  │ 101-0814  │   т   │ 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   т   │ 0,0003 │ 101-0627  │   т   │ 0,0003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34-02-062-1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101-1824 │   т   │0,00002 │ 101-0627  │   т   │ 0,00002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6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34-02-062-2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101-1824 │   т   │0,00002 │ 101-0627  │   т   │ 0,00002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6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34-02-064-1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101-1824 │   т   │0,00015 │ 101-0627  │   т   │ 0,00015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6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34-02-064-2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101-1824 │   т   │0,00023 │ 101-0627  │   т   │ 0,00023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6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34-02-064-3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101-1824 │   т   │0,00025 │ 101-0627  │   т   │ 0,00025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6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34-02-064-4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101-1824 │   т   │ 0,0004 │ 101-0627  │   т   │ 0,0004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6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101-1824 │   т   │ 0,0001 │ 101-0627  │   т   │ 0,0001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6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34-02-065-2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101-9640 │ компл │   2    │101-9640-1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500-9042 │ компл │   2    │500-9042-1 │ компл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400161  │ м-час │  0,37  │  400111   │ м-час │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400161  │ м-час │  0,31  │  400111   │ м-час │  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400161  │ м-час │  0,85  │  400111   │ м-час │  0,85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400161  │ м-час │  0,11  │  400111   │ м-час │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400161  │ м-час │  1,97  │  400111   │ м-час │  1,97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021141  │ м-час │  0,18  │  021141   │ м-час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152202  │ м-час │  0,73  │  010313   │ м-час │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021141  │ м-час │  0,11  │  021141   │м- час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152202  │ м-час │  0,71  │  010313   │ м-час │  0,71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7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021141  │ м-час │  0,18  │  021141   │ м-час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152202  │ м-час │  1,27  │  010313   │ м-час │  1,27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021141  │ м-час │  0,05  │  021141   │ м-час │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152202  │ м-час │  0,19  │  010313   │ м-час │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021141  │ м-час │  0,07  │  021141   │ м-час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152202  │ м-час │  0,21  │  010313   │ м-час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7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152202  │ м-час │  2,01  │  010313   │ м-час │  2,01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7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400161  │ м-час │  0,03  │  400111   │ м-час │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7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34-02-077-14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152202  │ м-час │  0,42  │  010313   │ м-час │  0,42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└─────────────┴──────────┴───────┴────────┴───────────┴───────┴─────────┘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2006-12-07T13:50:00Z</dcterms:created>
  <dc:creator>VIKTOR</dc:creator>
  <dc:description/>
  <dc:language>ru-RU</dc:language>
  <cp:lastModifiedBy>VIKTOR</cp:lastModifiedBy>
  <dcterms:modified xsi:type="dcterms:W3CDTF">2006-12-07T13:55:00Z</dcterms:modified>
  <cp:revision>2</cp:revision>
  <dc:subject/>
  <dc:title/>
</cp:coreProperties>
</file>