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Строительные нормы и правила РФ</w:t>
        <w:br/>
        <w:t>ФЕР 81-02-14-2001</w:t>
        <w:br/>
        <w:t>Федеральные единичные расценки на строительные работы ФЕР-2001</w:t>
        <w:br/>
        <w:t>Сборник N 14 "Конструкции в сельском строительстве"</w:t>
        <w:br/>
        <w:t>ФЕР-2001-14</w:t>
        <w:br/>
        <w:t>(утв. постановлением Госстроя РФ от 24 декабря 2003 г. N 214)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0" w:name="sub_35110224"/>
      <w:bookmarkEnd w:id="0"/>
      <w:r>
        <w:rPr>
          <w:rFonts w:cs="Arial" w:ascii="Arial" w:hAnsi="Arial"/>
          <w:i/>
          <w:iCs/>
          <w:color w:val="800080"/>
          <w:sz w:val="20"/>
          <w:szCs w:val="20"/>
        </w:rPr>
        <w:t>См. ГЭСН 81-02-14-2001 "Конструкции в сельском строительстве", утвержденные постановлением Госстроя РФ от 26 августа 2003 г. N 154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1" w:name="sub_35110224"/>
      <w:bookmarkStart w:id="2" w:name="sub_35110224"/>
      <w:bookmarkEnd w:id="2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Введены в действие с 26 декабря 2003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Техническая часть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01. Здания животноводческие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14-01-001. Устройство деревянного надцокольного пояса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14-01-002. Устройство стен из  асбестоцементных  облегченных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панелей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14-01-003. Установка деревянных клееных трехшарнирных арок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14-01-004. Установка металлодеревянных  треугольных  клееных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ферм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14-01-005. Установка  рам  сборных  железобетонных  из  двух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полурам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14-01-006. Устройство покрытия из асбестоцементных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14-01-007. Устройство каналов навозоудаления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0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14-01-008. Устройство  монолитных   железобетонных  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0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14-01-009. Устройство  монолитных   бетонных   прямоугольных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приямков в каналах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14-01-010. Устройство монолитных бетонных участков в сборных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конструкциях каналов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14-01-011. Устройство деревянного  открытого  прямоугольного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канализационного лотка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14-01-012. Установка     решеток          перекрытия каналов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14-01-013. Изготовление  и  настилка  деревянных   щитов над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приямками и каналами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14-01-014. Установка трапов бетонных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14-01-015. Устройство   вытяжных   вентиляционных     шахт с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индивидуальным ручным открыванием клапана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1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14-01-016. Установка кормушек из сборного  железобетона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крупного рогатого 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1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14-01-017. Изготовление и  установка  ограждения   боксов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стальных труб для  содержания  крупного  рогатого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1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14-01-018. Изготовление и  установка  ограждения   боксов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железобетонных панелей  для  содержания  крупного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рогатого 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19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14-01-019. Устройство ограждения выгульных дворов из жердей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14-01-020. Устройство дощатого покрытия пола в  стойлах  для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содержания животных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14-01-021. Устройство    подстилающего    слоя    пола    из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керамзитобетона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1401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14-01-022. Устройство перегородок из металлической сетки  по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каркасу из досок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Раздел 02. Теплицы и овощехранилища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1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Зимние остекленные теплицы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14-02-001. Установка сборных  железобетонных  фундаментных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столбиков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14-02-002. Установка сборных железобетонных цокольных плит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0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14-02-003. Установка каркасов и ограждений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0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14-02-004. Остекление мерным стеклом теплиц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0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14-02-005. Установка   узлов   механизмов     открывания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закрывания форточек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06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14-02-006. Установка   валов   механизмов     открывания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закрывания форточек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07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14-02-007. Прокладка     полиэтиленовых      трубопроводов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подпочвенного обогрева диаметром до 50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Теплицы пленочные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14-02-012. Установка деревянных конструкций каркасов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14-02-013. Заполнение дверных проемов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14-02-014. Установка металлических конструкций каркасов 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ограждений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15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14-02-015. Покрытие пленкой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3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Зимние остекленные и пленочные теплицы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2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14-02-020. Заполнение теплиц питательным компостом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14-02-021. Подвеска проволочных шпалерных опор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14-02-022. Установка  катковых  и  неподвижных    опор под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трубопроводы отопления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14-02-023. Установка оросителей из поливинилхлоридных труб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деталей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hyperlink w:anchor="sub_24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Овощехранилища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</w:t>
      </w:r>
      <w:hyperlink w:anchor="sub_1402028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Таблица 14-02-028. Устройство стен секций из щитов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Сметные расценки на эксплуатацию  строительных   машин 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механизмов в базисных ценах по состоянию на 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Сметные цены  на  материалы,  изделия  и   конструкции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базисных ценах по состоянию на 01.01.2000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Показатели часовой  оплаты  труда   рабочих-строителей 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зависимости от среднего разряда работ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" w:name="sub_10"/>
      <w:bookmarkEnd w:id="3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Техническая часть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" w:name="sub_10"/>
      <w:bookmarkStart w:id="5" w:name="sub_10"/>
      <w:bookmarkEnd w:id="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6" w:name="sub_1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>1. Общие указания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" w:name="sub_1"/>
      <w:bookmarkStart w:id="8" w:name="sub_1"/>
      <w:bookmarkEnd w:id="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11"/>
      <w:bookmarkEnd w:id="9"/>
      <w:r>
        <w:rPr>
          <w:rFonts w:cs="Arial" w:ascii="Arial" w:hAnsi="Arial"/>
          <w:sz w:val="20"/>
          <w:szCs w:val="20"/>
        </w:rPr>
        <w:t>1.1. В настоящем сборнике содержатся федеральные единичные расценки (далее расценки), предназначенные для определения сметной стоимости работ при выполнении работ по возведению конструкций в сельском строительстве.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1"/>
      <w:bookmarkStart w:id="11" w:name="sub_12"/>
      <w:bookmarkEnd w:id="10"/>
      <w:bookmarkEnd w:id="11"/>
      <w:r>
        <w:rPr>
          <w:rFonts w:cs="Arial" w:ascii="Arial" w:hAnsi="Arial"/>
          <w:sz w:val="20"/>
          <w:szCs w:val="20"/>
        </w:rPr>
        <w:t>1.2. Настоящие федеральные единичные расценки (ФЕР) разработаны на основе: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2"/>
      <w:bookmarkEnd w:id="12"/>
      <w:r>
        <w:rPr>
          <w:rFonts w:cs="Arial" w:ascii="Arial" w:hAnsi="Arial"/>
          <w:sz w:val="20"/>
          <w:szCs w:val="20"/>
        </w:rPr>
        <w:t>- государственных элементных сметных норм по возведению конструкций в сельском строительстве (ГЭСН 81-02-14-2001), утвержденных постановлением Госстроя России от 26.08.2003 N 154.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- данных об уровне оплаты труда рабочих-строителей и рабочих управляющих машинами, федеральных сметных цен на материалы, изделия и конструкции и федеральных сметных расценок на эксплуатацию строительных машин и механизмов, принятых для первого территориального района по состоянию на 01.01.2000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2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3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"/>
      <w:bookmarkEnd w:id="13"/>
      <w:r>
        <w:rPr>
          <w:rFonts w:cs="Arial" w:ascii="Arial" w:hAnsi="Arial"/>
          <w:sz w:val="20"/>
          <w:szCs w:val="20"/>
        </w:rPr>
        <w:t>1.3. Расценки отражают среднеотраслевые затраты на эксплуатацию строительных машин и механизмов, технологию и организацию по видам строительных работ.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"/>
      <w:bookmarkStart w:id="15" w:name="sub_14"/>
      <w:bookmarkEnd w:id="14"/>
      <w:bookmarkEnd w:id="15"/>
      <w:r>
        <w:rPr>
          <w:rFonts w:cs="Arial" w:ascii="Arial" w:hAnsi="Arial"/>
          <w:sz w:val="20"/>
          <w:szCs w:val="20"/>
        </w:rPr>
        <w:t>1.4. В расценках настоящего сборника учтено выполнение полного комплекса работ, в том числе: подъем, установка, выверка и закрепление конструкций, установка, перестановка и снятие подмостей, лестниц и монтажных приспособлений, транспортировка конструкций и материалов от приобъектного склада до места укладки, очистка устанавливаемых конструкций и мест сопряжения и другие вспомогательные работы.</w:t>
      </w:r>
    </w:p>
    <w:p>
      <w:pPr>
        <w:pStyle w:val="Normal"/>
        <w:autoSpaceDE w:val="false"/>
        <w:ind w:firstLine="720"/>
        <w:jc w:val="both"/>
        <w:rPr/>
      </w:pPr>
      <w:bookmarkStart w:id="16" w:name="sub_14"/>
      <w:bookmarkStart w:id="17" w:name="sub_15"/>
      <w:bookmarkEnd w:id="16"/>
      <w:bookmarkEnd w:id="17"/>
      <w:r>
        <w:rPr>
          <w:rFonts w:cs="Arial" w:ascii="Arial" w:hAnsi="Arial"/>
          <w:sz w:val="20"/>
          <w:szCs w:val="20"/>
        </w:rPr>
        <w:t xml:space="preserve">1.5. Расценками (кроме </w:t>
      </w:r>
      <w:hyperlink w:anchor="sub_1402028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расценки 14-02-028-01</w:t>
        </w:r>
      </w:hyperlink>
      <w:r>
        <w:rPr>
          <w:rFonts w:cs="Arial" w:ascii="Arial" w:hAnsi="Arial"/>
          <w:sz w:val="20"/>
          <w:szCs w:val="20"/>
        </w:rPr>
        <w:t>) не учтена защита древесины от гниения, которую необходимо учитывать дополнительно по расценкам сборника ФЕР-2001-10 "Деревянные конструкции" (расценки таблиц 10-01-089; 10-01-090) или сборника ФЕРр-2001-69 "Прочие ремонтно-строительные работы" (расценки таблицы 69-10).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5"/>
      <w:bookmarkEnd w:id="18"/>
      <w:r>
        <w:rPr>
          <w:rFonts w:cs="Arial" w:ascii="Arial" w:hAnsi="Arial"/>
          <w:sz w:val="20"/>
          <w:szCs w:val="20"/>
        </w:rPr>
        <w:t>Расценки предусматривают устройство деревянных конструкций с применением лесоматериалов хвойных пород (сосна, ель, пихта и т.п.). В тех случаях, когда проектом предусматривается использование лесоматериалов твердых пород (дуб, граб, бук, ясень и т.п.) следует руководствоваться Указаниями по применению федеральных единичных расценок на строительные и специальные строительные работы (ФЕР-2001), введенными в действие постановлением Госстроя России от 09.10.2003 N 180.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6"/>
      <w:bookmarkEnd w:id="19"/>
      <w:r>
        <w:rPr>
          <w:rFonts w:cs="Arial" w:ascii="Arial" w:hAnsi="Arial"/>
          <w:sz w:val="20"/>
          <w:szCs w:val="20"/>
        </w:rPr>
        <w:t>1.6. Установка металлического ограждения боксов для содержания крупного рогатого скота из стальных труб, поставляемых в комплекте завода-изготовителя, определяется по расценкам сборников ФЕРм-2001 на монтаж оборудования.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6"/>
      <w:bookmarkStart w:id="21" w:name="sub_17"/>
      <w:bookmarkEnd w:id="20"/>
      <w:bookmarkEnd w:id="21"/>
      <w:r>
        <w:rPr>
          <w:rFonts w:cs="Arial" w:ascii="Arial" w:hAnsi="Arial"/>
          <w:sz w:val="20"/>
          <w:szCs w:val="20"/>
        </w:rPr>
        <w:t>1.7. Затраты на устройство основания под каналы навозоудаления следует определять по расценке 06-01-001-01 сборника ФЕР-2001-06 "Бетонные и железобетонные конструкции монолитные" или по расценкам 08-01-002-01 и 08-01-002-02 сборника ФЕР-2001-08 "Конструкции из кирпича и блоков".</w:t>
      </w:r>
    </w:p>
    <w:p>
      <w:pPr>
        <w:pStyle w:val="Normal"/>
        <w:autoSpaceDE w:val="false"/>
        <w:ind w:firstLine="720"/>
        <w:jc w:val="both"/>
        <w:rPr/>
      </w:pPr>
      <w:bookmarkStart w:id="22" w:name="sub_17"/>
      <w:bookmarkStart w:id="23" w:name="sub_18"/>
      <w:bookmarkEnd w:id="22"/>
      <w:bookmarkEnd w:id="23"/>
      <w:r>
        <w:rPr>
          <w:rFonts w:cs="Arial" w:ascii="Arial" w:hAnsi="Arial"/>
          <w:sz w:val="20"/>
          <w:szCs w:val="20"/>
        </w:rPr>
        <w:t xml:space="preserve">1.8. </w:t>
      </w:r>
      <w:hyperlink w:anchor="sub_1402001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Расценкой 14-02-001-01</w:t>
        </w:r>
      </w:hyperlink>
      <w:r>
        <w:rPr>
          <w:rFonts w:cs="Arial" w:ascii="Arial" w:hAnsi="Arial"/>
          <w:sz w:val="20"/>
          <w:szCs w:val="20"/>
        </w:rPr>
        <w:t xml:space="preserve"> не учтено бурение скважин и бетонирование фундаментов.</w:t>
      </w:r>
    </w:p>
    <w:p>
      <w:pPr>
        <w:pStyle w:val="Normal"/>
        <w:autoSpaceDE w:val="false"/>
        <w:ind w:firstLine="720"/>
        <w:jc w:val="both"/>
        <w:rPr/>
      </w:pPr>
      <w:bookmarkStart w:id="24" w:name="sub_18"/>
      <w:bookmarkEnd w:id="24"/>
      <w:r>
        <w:rPr>
          <w:rFonts w:cs="Arial" w:ascii="Arial" w:hAnsi="Arial"/>
          <w:sz w:val="20"/>
          <w:szCs w:val="20"/>
        </w:rPr>
        <w:t xml:space="preserve">В расценках </w:t>
      </w:r>
      <w:hyperlink w:anchor="sub_140100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14-01-008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01009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14-01-009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010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14-01-010</w:t>
        </w:r>
      </w:hyperlink>
      <w:r>
        <w:rPr>
          <w:rFonts w:cs="Arial" w:ascii="Arial" w:hAnsi="Arial"/>
          <w:sz w:val="20"/>
          <w:szCs w:val="20"/>
        </w:rPr>
        <w:t xml:space="preserve"> учтен бетон тяжелый с крупностью заполнителя 20 мм, класса В15 (М200) (код 401-0066). Если по проектным данным класс бетона (марка) и крупность фракции заполнителя отличается от учтенной расценками, при составлении сметной документации следует учесть надбавку (скидку) на марку применяемого бетона без корректировки нормативного расхода.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В расценках </w:t>
      </w:r>
      <w:hyperlink w:anchor="sub_140101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14-01-016</w:t>
        </w:r>
      </w:hyperlink>
      <w:r>
        <w:rPr>
          <w:rFonts w:cs="Arial" w:ascii="Arial" w:hAnsi="Arial"/>
          <w:sz w:val="20"/>
          <w:szCs w:val="20"/>
        </w:rPr>
        <w:t xml:space="preserve">, </w:t>
      </w:r>
      <w:hyperlink w:anchor="sub_14020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14-02-003</w:t>
        </w:r>
      </w:hyperlink>
      <w:r>
        <w:rPr>
          <w:rFonts w:cs="Arial" w:ascii="Arial" w:hAnsi="Arial"/>
          <w:sz w:val="20"/>
          <w:szCs w:val="20"/>
        </w:rPr>
        <w:t xml:space="preserve"> учтен раствор готовый кладочный цементный марки 200 (код 402-0006). В случае применения раствора, отличающегося по характеристикам от учтенного расценками, следует учесть надбавку (скидку) на марку применяемого раствора без корректировки нормативного расхода.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9"/>
      <w:bookmarkEnd w:id="25"/>
      <w:r>
        <w:rPr>
          <w:rFonts w:cs="Arial" w:ascii="Arial" w:hAnsi="Arial"/>
          <w:sz w:val="20"/>
          <w:szCs w:val="20"/>
        </w:rPr>
        <w:t>1.9. Затраты на окраску поверхности фундаментных столбиков, цокольных плит и их изоляцию в сметной документации следует определять дополнительно по соответствующим сборникам ФЕР-2001.</w:t>
      </w:r>
    </w:p>
    <w:p>
      <w:pPr>
        <w:pStyle w:val="Normal"/>
        <w:autoSpaceDE w:val="false"/>
        <w:ind w:firstLine="720"/>
        <w:jc w:val="both"/>
        <w:rPr/>
      </w:pPr>
      <w:hyperlink w:anchor="sub_140200201">
        <w:bookmarkStart w:id="26" w:name="sub_19"/>
        <w:bookmarkEnd w:id="26"/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Расценкой 14-02-002-01</w:t>
        </w:r>
      </w:hyperlink>
      <w:r>
        <w:rPr>
          <w:rFonts w:cs="Arial" w:ascii="Arial" w:hAnsi="Arial"/>
          <w:sz w:val="20"/>
          <w:szCs w:val="20"/>
        </w:rPr>
        <w:t xml:space="preserve"> учтена антикоррозионная окраска соединительных элементов и закладных деталей.</w:t>
      </w:r>
    </w:p>
    <w:p>
      <w:pPr>
        <w:pStyle w:val="Normal"/>
        <w:autoSpaceDE w:val="false"/>
        <w:ind w:firstLine="720"/>
        <w:jc w:val="both"/>
        <w:rPr/>
      </w:pPr>
      <w:bookmarkStart w:id="27" w:name="sub_110"/>
      <w:bookmarkEnd w:id="27"/>
      <w:r>
        <w:rPr>
          <w:rFonts w:cs="Arial" w:ascii="Arial" w:hAnsi="Arial"/>
          <w:sz w:val="20"/>
          <w:szCs w:val="20"/>
        </w:rPr>
        <w:t xml:space="preserve">1.10. </w:t>
      </w:r>
      <w:hyperlink w:anchor="sub_14020030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Расценка 14-02-003-02</w:t>
        </w:r>
      </w:hyperlink>
      <w:r>
        <w:rPr>
          <w:rFonts w:cs="Arial" w:ascii="Arial" w:hAnsi="Arial"/>
          <w:sz w:val="20"/>
          <w:szCs w:val="20"/>
        </w:rPr>
        <w:t xml:space="preserve"> учитывает следующее соотношение металлоконструкций по массе: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10"/>
      <w:bookmarkEnd w:id="28"/>
      <w:r>
        <w:rPr>
          <w:rFonts w:cs="Arial" w:ascii="Arial" w:hAnsi="Arial"/>
          <w:sz w:val="20"/>
          <w:szCs w:val="20"/>
        </w:rPr>
        <w:t>из стальных - более 80 процентов;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из алюминиевых сплавов - до 20 процентов.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По расценкам </w:t>
      </w:r>
      <w:hyperlink w:anchor="sub_14020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14-02-005</w:t>
        </w:r>
      </w:hyperlink>
      <w:r>
        <w:rPr>
          <w:rFonts w:cs="Arial" w:ascii="Arial" w:hAnsi="Arial"/>
          <w:sz w:val="20"/>
          <w:szCs w:val="20"/>
        </w:rPr>
        <w:t xml:space="preserve"> стоимость узлов редукторов, реечной передачи и выключателя путевого (конечного) необходимо учитывать дополнительно в графе "Оборудование".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1"/>
      <w:bookmarkEnd w:id="29"/>
      <w:r>
        <w:rPr>
          <w:rFonts w:cs="Arial" w:ascii="Arial" w:hAnsi="Arial"/>
          <w:sz w:val="20"/>
          <w:szCs w:val="20"/>
        </w:rPr>
        <w:t>1.11. Затраты по установке резиновых прокладок, уплотняющих проемы форточек и ворот теплиц, определять дополнительно по соответствующим расценкам сборников ФЕР-2001.</w:t>
      </w:r>
    </w:p>
    <w:p>
      <w:pPr>
        <w:pStyle w:val="Normal"/>
        <w:autoSpaceDE w:val="false"/>
        <w:ind w:firstLine="720"/>
        <w:jc w:val="both"/>
        <w:rPr/>
      </w:pPr>
      <w:bookmarkStart w:id="30" w:name="sub_111"/>
      <w:bookmarkStart w:id="31" w:name="sub_112"/>
      <w:bookmarkEnd w:id="30"/>
      <w:bookmarkEnd w:id="31"/>
      <w:r>
        <w:rPr>
          <w:rFonts w:cs="Arial" w:ascii="Arial" w:hAnsi="Arial"/>
          <w:sz w:val="20"/>
          <w:szCs w:val="20"/>
        </w:rPr>
        <w:t xml:space="preserve">1.12. Расценками </w:t>
      </w:r>
      <w:hyperlink w:anchor="sub_140200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таблицы 14-02-007</w:t>
        </w:r>
      </w:hyperlink>
      <w:r>
        <w:rPr>
          <w:rFonts w:cs="Arial" w:ascii="Arial" w:hAnsi="Arial"/>
          <w:sz w:val="20"/>
          <w:szCs w:val="20"/>
        </w:rPr>
        <w:t xml:space="preserve"> на прокладку полиэтиленовых трубопроводов подпочвенного обогрева не предусмотрено выполнение работ по устройству дренажного слоя из песка. Указанные затраты на основании проектных данных следует учитывать дополнительно по расценке 21-01-001-01 сборника ФЕР-2001-23 "Канализация - наружные сети".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2" w:name="sub_112"/>
      <w:bookmarkStart w:id="33" w:name="sub_112"/>
      <w:bookmarkEnd w:id="3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4" w:name="sub_35136808"/>
      <w:bookmarkEnd w:id="34"/>
      <w:r>
        <w:rPr>
          <w:rFonts w:cs="Arial" w:ascii="Arial" w:hAnsi="Arial"/>
          <w:i/>
          <w:iCs/>
          <w:color w:val="800080"/>
          <w:sz w:val="20"/>
          <w:szCs w:val="20"/>
        </w:rPr>
        <w:t>По-видимому, в тексте предыдущего абзаца допущена опечатка. Имеется в виду 23-01-001-01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35" w:name="sub_35136808"/>
      <w:bookmarkStart w:id="36" w:name="sub_35136808"/>
      <w:bookmarkEnd w:id="36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37" w:name="sub_113"/>
      <w:bookmarkEnd w:id="37"/>
      <w:r>
        <w:rPr>
          <w:rFonts w:cs="Arial" w:ascii="Arial" w:hAnsi="Arial"/>
          <w:sz w:val="20"/>
          <w:szCs w:val="20"/>
        </w:rPr>
        <w:t xml:space="preserve">1.13. </w:t>
      </w:r>
      <w:hyperlink w:anchor="sub_140201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Расценкой 14-02-012-01</w:t>
        </w:r>
      </w:hyperlink>
      <w:r>
        <w:rPr>
          <w:rFonts w:cs="Arial" w:ascii="Arial" w:hAnsi="Arial"/>
          <w:sz w:val="20"/>
          <w:szCs w:val="20"/>
        </w:rPr>
        <w:t xml:space="preserve"> предусмотрена сборка и установка каркаса из деревянных конструкций, поставляемых в комплекте завода-изготовителя.</w:t>
      </w:r>
    </w:p>
    <w:p>
      <w:pPr>
        <w:pStyle w:val="Normal"/>
        <w:autoSpaceDE w:val="false"/>
        <w:ind w:firstLine="720"/>
        <w:jc w:val="both"/>
        <w:rPr/>
      </w:pPr>
      <w:bookmarkStart w:id="38" w:name="sub_113"/>
      <w:bookmarkStart w:id="39" w:name="sub_114"/>
      <w:bookmarkEnd w:id="38"/>
      <w:bookmarkEnd w:id="39"/>
      <w:r>
        <w:rPr>
          <w:rFonts w:cs="Arial" w:ascii="Arial" w:hAnsi="Arial"/>
          <w:sz w:val="20"/>
          <w:szCs w:val="20"/>
        </w:rPr>
        <w:t xml:space="preserve">1.14. </w:t>
      </w:r>
      <w:hyperlink w:anchor="sub_140202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Расценкой 14-02-020-01</w:t>
        </w:r>
      </w:hyperlink>
      <w:r>
        <w:rPr>
          <w:rFonts w:cs="Arial" w:ascii="Arial" w:hAnsi="Arial"/>
          <w:sz w:val="20"/>
          <w:szCs w:val="20"/>
        </w:rPr>
        <w:t xml:space="preserve"> предусмотрено разравнивание компоста механизмами и вручную.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114"/>
      <w:bookmarkEnd w:id="40"/>
      <w:r>
        <w:rPr>
          <w:rFonts w:cs="Arial" w:ascii="Arial" w:hAnsi="Arial"/>
          <w:sz w:val="20"/>
          <w:szCs w:val="20"/>
        </w:rPr>
        <w:t>Затраты по приготовлению и отсыпке питательного компоста учтены в стоимости компоста питательного (код 414-9095).</w:t>
      </w:r>
    </w:p>
    <w:p>
      <w:pPr>
        <w:pStyle w:val="Normal"/>
        <w:autoSpaceDE w:val="false"/>
        <w:ind w:firstLine="720"/>
        <w:jc w:val="both"/>
        <w:rPr/>
      </w:pPr>
      <w:bookmarkStart w:id="41" w:name="sub_115"/>
      <w:bookmarkEnd w:id="41"/>
      <w:r>
        <w:rPr>
          <w:rFonts w:cs="Arial" w:ascii="Arial" w:hAnsi="Arial"/>
          <w:sz w:val="20"/>
          <w:szCs w:val="20"/>
        </w:rPr>
        <w:t xml:space="preserve">1.15. Расценки </w:t>
      </w:r>
      <w:hyperlink w:anchor="sub_14020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 14-02-020 - 14-02-023</w:t>
        </w:r>
      </w:hyperlink>
      <w:r>
        <w:rPr>
          <w:rFonts w:cs="Arial" w:ascii="Arial" w:hAnsi="Arial"/>
          <w:sz w:val="20"/>
          <w:szCs w:val="20"/>
        </w:rPr>
        <w:t xml:space="preserve"> распространяются на все типы теплиц.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115"/>
      <w:bookmarkStart w:id="43" w:name="sub_116"/>
      <w:bookmarkEnd w:id="42"/>
      <w:bookmarkEnd w:id="43"/>
      <w:r>
        <w:rPr>
          <w:rFonts w:cs="Arial" w:ascii="Arial" w:hAnsi="Arial"/>
          <w:sz w:val="20"/>
          <w:szCs w:val="20"/>
        </w:rPr>
        <w:t>1.16. Расценки настоящего сборника не учитывают прокладку трубопроводов в теплицах. Эти работы следует определять по соответствующим расценкам сборника ФЕР 2001-16 "Трубопроводы внутренние"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116"/>
      <w:bookmarkStart w:id="45" w:name="sub_117"/>
      <w:bookmarkEnd w:id="44"/>
      <w:bookmarkEnd w:id="45"/>
      <w:r>
        <w:rPr>
          <w:rFonts w:cs="Arial" w:ascii="Arial" w:hAnsi="Arial"/>
          <w:sz w:val="20"/>
          <w:szCs w:val="20"/>
        </w:rPr>
        <w:t>1.17. Указанный в настоящем сборнике размер "до" включает в себя этот размер.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6" w:name="sub_117"/>
      <w:bookmarkStart w:id="47" w:name="sub_117"/>
      <w:bookmarkEnd w:id="4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8" w:name="sub_2"/>
      <w:bookmarkEnd w:id="48"/>
      <w:r>
        <w:rPr>
          <w:rFonts w:cs="Arial" w:ascii="Arial" w:hAnsi="Arial"/>
          <w:b/>
          <w:bCs/>
          <w:color w:val="000080"/>
          <w:sz w:val="20"/>
          <w:szCs w:val="20"/>
        </w:rPr>
        <w:t>2. Правила исчисления объемов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9" w:name="sub_2"/>
      <w:bookmarkStart w:id="50" w:name="sub_2"/>
      <w:bookmarkEnd w:id="5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"/>
      <w:bookmarkEnd w:id="51"/>
      <w:r>
        <w:rPr>
          <w:rFonts w:cs="Arial" w:ascii="Arial" w:hAnsi="Arial"/>
          <w:sz w:val="20"/>
          <w:szCs w:val="20"/>
        </w:rPr>
        <w:t>2.1. Объем сборных железобетонных, асбестоцементных, металлических и деревянных конструкций следует принимать по спецификациям проектов за вычетом проемов.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"/>
      <w:bookmarkStart w:id="53" w:name="sub_22"/>
      <w:bookmarkEnd w:id="52"/>
      <w:bookmarkEnd w:id="53"/>
      <w:r>
        <w:rPr>
          <w:rFonts w:cs="Arial" w:ascii="Arial" w:hAnsi="Arial"/>
          <w:sz w:val="20"/>
          <w:szCs w:val="20"/>
        </w:rPr>
        <w:t>2.2. Масса металлических конструкций, защищенных от коррозии металлическими покрытиями, определяется по рабочим чертежам КМ или по типовым чертежам КМД без учета массы защищенного металлического покрытия.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2"/>
      <w:bookmarkStart w:id="55" w:name="sub_23"/>
      <w:bookmarkEnd w:id="54"/>
      <w:bookmarkEnd w:id="55"/>
      <w:r>
        <w:rPr>
          <w:rFonts w:cs="Arial" w:ascii="Arial" w:hAnsi="Arial"/>
          <w:sz w:val="20"/>
          <w:szCs w:val="20"/>
        </w:rPr>
        <w:t>2.3. Площадь дверных проемов следует определять по наружным размерам дверных коробок.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3"/>
      <w:bookmarkStart w:id="57" w:name="sub_24"/>
      <w:bookmarkEnd w:id="56"/>
      <w:bookmarkEnd w:id="57"/>
      <w:r>
        <w:rPr>
          <w:rFonts w:cs="Arial" w:ascii="Arial" w:hAnsi="Arial"/>
          <w:sz w:val="20"/>
          <w:szCs w:val="20"/>
        </w:rPr>
        <w:t>2.4. Объем работ по прокладке оросителей следует исчислять по проектной длине поливинилхлоридных труб-оросителей без учета участков, занимаемых прочими деталями.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58" w:name="sub_24"/>
      <w:bookmarkStart w:id="59" w:name="sub_24"/>
      <w:bookmarkEnd w:id="5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────────────┬───────────┬───────────────────────────────────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   │      Наименование и      │  Прямые   │             В том числе, руб.              │ Затраты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расценок   │      характеристика      │ затраты,  ├──────────┬─────────────────────┬───────────┤  труда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строительных работ и   │   руб.    │  оплата  │ эксплуатация машин  │ материалы │ рабочих,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   │           │  труда   │                     │           │ чел. -ч.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├─────────────┼──────────────────────────┤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рабочих  ├──────────┬──────────┼───────────┤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Коды     │      Наименование и      │           │          │  всего   │  в т.ч.  │  расход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неучтенных  │характеристика неучтенных │           │          │          │  оплата  │неучтенных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материалов  │  расценками материалов,  │           │          │          │  труда   │материалов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единица измерения     │           │          │          │машинистов│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│            2             │     3     │    4     │    5     │    6     │     7     │    8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0" w:name="sub_100"/>
      <w:bookmarkEnd w:id="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01. Здания животноводческие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1" w:name="sub_100"/>
      <w:bookmarkEnd w:id="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2" w:name="sub_1401001"/>
      <w:bookmarkEnd w:id="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14-01-001. Устройство деревянного надцокольного пояса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3" w:name="sub_1401001"/>
      <w:bookmarkEnd w:id="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4" w:name="sub_140100101"/>
      <w:bookmarkEnd w:id="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14-01-001-01 │Устройство     деревянного│ 11946.47  │ 1117.43  │  68.83   │    -     │ 10760.21  │  131.00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5" w:name="sub_140100101"/>
      <w:bookmarkEnd w:id="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надцокольного пояса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6" w:name="sub_1401002"/>
      <w:bookmarkEnd w:id="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14-01-002. Устройство стен из асбестоцементных облегченных панелей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7" w:name="sub_1401002"/>
      <w:bookmarkEnd w:id="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стен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8" w:name="sub_140100201"/>
      <w:bookmarkEnd w:id="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14-01-002-01 │Устройство         стен из│ 31276.40  │  910.67  │ 1696.92  │  178.07  │ 28668.81  │  102.90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140100201"/>
      <w:bookmarkEnd w:id="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облегченных панелей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0" w:name="sub_1401003"/>
      <w:bookmarkEnd w:id="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14-01-003. Установка деревянных клееных трехшарнирных арок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1" w:name="sub_1401003"/>
      <w:bookmarkEnd w:id="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арка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деревянных клееных трехшарнирных арок пролетом: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2" w:name="sub_140100301"/>
      <w:bookmarkEnd w:id="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14-01-003-01 │9 м                       │  378.35   │  155.14  │  221.05  │  25.65   │   2.16    │  16.70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3" w:name="sub_140100301"/>
      <w:bookmarkEnd w:id="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(203-0412)  │Прямолинейные      клееные│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постоянного│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на клею КБ-3.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4" w:name="sub_140100302"/>
      <w:bookmarkEnd w:id="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14-01-003-02 │12 м                      │  388.17   │  157.00  │  229.01  │  26.06   │   2.16    │  16.90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140100302"/>
      <w:bookmarkEnd w:id="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(203-0412)  │Прямолинейные      клееные│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постоянного│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на клею КБ-3.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6" w:name="sub_140100303"/>
      <w:bookmarkEnd w:id="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14-01-003-03 │18 м                      │  535.51   │  206.24  │  327.11  │  35.78   │   2.16    │  22.20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140100303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(203-0412)  │Прямолинейные      клееные│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    постоянного│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на клею КБ-3.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1401004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14-01-004. Установка металлодеревянных треугольных клееных ферм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9" w:name="sub_1401004"/>
      <w:bookmarkEnd w:id="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ферма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металлодеревянных треугольных клееных ферм пролетом: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0" w:name="sub_140100401"/>
      <w:bookmarkEnd w:id="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14-01-004-01 │12 м                      │  304.34   │  95.20   │  201.60  │  22.01   │   7.54    │  10.01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1" w:name="sub_140100401"/>
      <w:bookmarkEnd w:id="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(203-9050)  │Конструкции ферм.         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2" w:name="sub_140100402"/>
      <w:bookmarkEnd w:id="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14-01-004-02 │18 м                      │  394.68   │  125.44  │  261.70  │  27.81   │   7.54    │  13.19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3" w:name="sub_140100402"/>
      <w:bookmarkEnd w:id="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(203-9050)  │Конструкции ферм.         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4" w:name="sub_1401005"/>
      <w:bookmarkEnd w:id="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14-01-005. Установка рам сборных железобетонных из двух полурам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5" w:name="sub_1401005"/>
      <w:bookmarkEnd w:id="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рама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рам сборных железобетонных из двух полурам пролетом: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6" w:name="sub_140100501"/>
      <w:bookmarkEnd w:id="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14-01-005-01 │12 м                      │  307.64   │  63.78   │  183.77  │  20.79   │   60.09   │   6.34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7" w:name="sub_140100501"/>
      <w:bookmarkEnd w:id="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       сборные│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8" w:name="sub_140100502"/>
      <w:bookmarkEnd w:id="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14-01-005-02 │18 м                      │  437.51   │  101.61  │  285.39  │  32.13   │   50.51   │  10.10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89" w:name="sub_140100502"/>
      <w:bookmarkEnd w:id="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       сборные│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40100503"/>
      <w:bookmarkEnd w:id="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14-01-005-03 │21 м                      │  491.74   │  107.74  │  331.69  │  37.53   │   52.31   │  10.71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1" w:name="sub_140100503"/>
      <w:bookmarkEnd w:id="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       сборные│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2" w:name="sub_1401006"/>
      <w:bookmarkEnd w:id="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14-01-006. Устройство покрытия из асбестоцементных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3" w:name="sub_1401006"/>
      <w:bookmarkEnd w:id="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покрытия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4" w:name="sub_140100601"/>
      <w:bookmarkEnd w:id="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14-01-006-01 │Устройство   покрытия   из│ 30270.27  │  553.36  │  546.05  │  62.37   │ 29170.86  │  61.69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5" w:name="sub_140100601"/>
      <w:bookmarkEnd w:id="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асбестоцементных плит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(204-9282)  │Крепежные детали (анкера).│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1401007"/>
      <w:bookmarkEnd w:id="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14-01-007. Устройство каналов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7" w:name="sub_1401007"/>
      <w:bookmarkEnd w:id="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сборных железобетонных конструкций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каналов навозоудаления: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8" w:name="sub_140100701"/>
      <w:bookmarkEnd w:id="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14-01-007-01 │с   Г-образным    сечением│  285.96   │  53.36   │  75.99   │   6.62   │  156.61   │   6.19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9" w:name="sub_140100701"/>
      <w:bookmarkEnd w:id="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блоков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      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(401-0009)  │Бетон тяжелый, класс В  25│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(М300).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       сборные│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0" w:name="sub_140100702"/>
      <w:bookmarkEnd w:id="1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14-01-007-02 │с лотковым сечением блоков│  254.61   │  42.90   │  115.51  │  12.02   │   96.20   │   4.73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1" w:name="sub_140100702"/>
      <w:bookmarkEnd w:id="1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       сборные│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1401008"/>
      <w:bookmarkEnd w:id="1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14-01-008. Устройство монолитных железобетонных каналов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3" w:name="sub_1401008"/>
      <w:bookmarkEnd w:id="1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м3 железобетона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монолитных железобетонных каналов навозоудаления: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4" w:name="sub_140100801"/>
      <w:bookmarkEnd w:id="1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14-01-008-01 │одноячейковых             │ 88367.68  │ 4420.95  │ 2424.77  │  50.09   │ 81521.96  │  527.56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140100801"/>
      <w:bookmarkEnd w:id="1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      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6" w:name="sub_140100802"/>
      <w:bookmarkEnd w:id="1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14-01-008-02 │двухячейковых             │ 86036.74  │ 4092.12  │ 2561.14  │  84.11   │ 79383.48  │  488.32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40100802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(204-9001)  │Арматура.                 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401009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14-01-009. Устройство монолитных бетонных прямоугольных приямков в каналах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401009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м3 бетона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40100901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14-01-009-01 │Устройство      монолитных│ 79741.98  │ 3635.41  │  242.62  │  11.88   │ 75863.95  │  433.82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40100901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прямоугольных│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приямков     в     каналах│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навозоудаления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401010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14-01-010. Устройство монолитных бетонных участков в сборных конструкциях каналов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401010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м3 бетона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40101001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14-01-010-01 │Устройство      монолитных│ 86285.50  │ 10034.71 │  280.09  │  16.61   │ 75970.70  │ 1164.12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40101001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бетонных        участков в│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сборных       конструкциях│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навозоудаления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401011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14-01-011. Устройство деревянного открытого прямоугольного канализационного лотка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7" w:name="sub_1401011"/>
      <w:bookmarkEnd w:id="1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древесины в конструкции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8" w:name="sub_140101101"/>
      <w:bookmarkEnd w:id="1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14-01-011-01 │Устройство     деревянного│  1584.17  │  84.84   │  78.03   │    -     │  1421.30  │  10.50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9" w:name="sub_140101101"/>
      <w:bookmarkEnd w:id="1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открытого   прямоугольного│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канализационного лотка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1401012"/>
      <w:bookmarkEnd w:id="1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14-01-012. Установка решеток перекрытия каналов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1" w:name="sub_1401012"/>
      <w:bookmarkEnd w:id="1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2" w:name="sub_140101201"/>
      <w:bookmarkEnd w:id="1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14-01-012-01 │Установка          решеток│  2868.53  │  76.99   │  273.69  │  32.27   │  2517.85  │   8.70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3" w:name="sub_140101201"/>
      <w:bookmarkEnd w:id="1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перекрытия         каналов│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навозоудаления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1401013"/>
      <w:bookmarkEnd w:id="1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14-01-013. Изготовление и настилка деревянных щитов над приямками и каналами навозоудаления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5" w:name="sub_1401013"/>
      <w:bookmarkEnd w:id="1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щитов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6" w:name="sub_140101301"/>
      <w:bookmarkEnd w:id="1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14-01-013-01 │Изготовление  и   настилка│  7080.35  │  345.71  │  158.50  │   9.45   │  6576.14  │  44.04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7" w:name="sub_140101301"/>
      <w:bookmarkEnd w:id="1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деревянных    щитов    над│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приямками    и    каналами│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навозоудаления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1401014"/>
      <w:bookmarkEnd w:id="1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14-01-014. Установка трапов бетонных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9" w:name="sub_1401014"/>
      <w:bookmarkEnd w:id="1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трап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трапов бетонных размером: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140101401"/>
      <w:bookmarkEnd w:id="1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14-01-014-01 │200x200 мм                │  147.17   │  44.36   │   1.91   │   0.14   │  100.90   │   5.20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140101401"/>
      <w:bookmarkEnd w:id="1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2" w:name="sub_140101402"/>
      <w:bookmarkEnd w:id="1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14-01-014-02 │450x450        мм        с│  651.20   │  193.63  │  10.05   │   0.54   │  447.52   │  22.70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140101402"/>
      <w:bookmarkEnd w:id="1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гидравлическим затвором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1401015"/>
      <w:bookmarkEnd w:id="1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14-01-015. Устройство вытяжных вентиляционных шахт с индивидуальным ручным открыванием клапана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5" w:name="sub_1401015"/>
      <w:bookmarkEnd w:id="1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внутренней поверхности шахт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вытяжных вентиляционных шахт с индивидуальным ручным открыванием клапана в здании  с  совмещенным│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покрытием, внутренним сечением шахт: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140101501"/>
      <w:bookmarkEnd w:id="1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14-01-015-01 │200x200 мм                │ 41058.05  │ 3143.86  │  442.97  │  19.71   │ 37471.22  │  382.00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140101501"/>
      <w:bookmarkEnd w:id="1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8" w:name="sub_140101502"/>
      <w:bookmarkEnd w:id="1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14-01-015-02 │400x400 мм                │ 29993.11  │ 2213.87  │  316.26  │  13.10   │ 27462.98  │  269.00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9" w:name="sub_140101502"/>
      <w:bookmarkEnd w:id="1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(300-9170)  │Клапаны.           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140101503"/>
      <w:bookmarkEnd w:id="1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14-01-015-03 │600x600 мм                │ 29650.59  │ 2024.58  │  318.83  │  13.50   │ 27307.18  │  246.00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1" w:name="sub_140101503"/>
      <w:bookmarkEnd w:id="1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(300-9170)  │Клапаны.           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2" w:name="sub_140101504"/>
      <w:bookmarkEnd w:id="1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14-01-015-04 │1000x1000 мм              │ 28153.13  │ 1909.36  │  291.31  │  11.88   │ 25952.46  │  232.00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140101504"/>
      <w:bookmarkEnd w:id="1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(300-9170)  │Клапаны.           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Устройство вытяжных вентиляционных шахт с индивидуальным ручным открыванием клапана  в  здании  с  чердачным│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перекрытием, внутренним сечением шахт: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4" w:name="sub_140101505"/>
      <w:bookmarkEnd w:id="1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14-01-015-05 │200x200 мм                │ 36010.53  │ 3053.33  │  375.53  │  16.74   │ 32581.67  │  371.00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5" w:name="sub_140101505"/>
      <w:bookmarkEnd w:id="1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6" w:name="sub_140101506"/>
      <w:bookmarkEnd w:id="1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14-01-015-06 │400x400 мм                │ 32943.87  │ 2592.45  │  360.03  │  16.34   │ 29991.39  │  315.00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7" w:name="sub_140101506"/>
      <w:bookmarkEnd w:id="1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(300-9170)  │Клапаны.           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8" w:name="sub_140101507"/>
      <w:bookmarkEnd w:id="1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14-01-015-07 │600x600 мм                │ 29454.59  │ 2362.01  │  312.06  │  13.77   │ 26780.52  │  287.00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9" w:name="sub_140101507"/>
      <w:bookmarkEnd w:id="1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(300-9170)  │Клапаны.           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0" w:name="sub_140101508"/>
      <w:bookmarkEnd w:id="1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14-01-015-08 │1000x1000 мм              │ 27769.67  │ 2197.41  │  289.88  │  12.56   │ 25282.38  │  267.00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140101508"/>
      <w:bookmarkEnd w:id="1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(300-9170)  │Клапаны.           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2" w:name="sub_1401016"/>
      <w:bookmarkEnd w:id="1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14-01-016. Установка кормушек из сборного железобетона для крупного рогатого 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1401016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140101601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14-01-016-01 │Установка   кормушек    из│  546.36   │  173.12  │  283.24  │  30.78   │   90.00   │  19.30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5" w:name="sub_140101601"/>
      <w:bookmarkEnd w:id="1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сборного железобетона  для│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крупного рогатого скота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       сборные│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1401017"/>
      <w:bookmarkEnd w:id="1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14-01-017. Изготовление и установка ограждения боксов из стальных труб для содержания крупного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7" w:name="sub_1401017"/>
      <w:bookmarkEnd w:id="1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рогатого 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8" w:name="sub_140101701"/>
      <w:bookmarkEnd w:id="1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14-01-017-01 │Изготовление  и  установка│  1592.07  │  565.76  │  492.14  │    -     │  534.17   │  60.90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9" w:name="sub_140101701"/>
      <w:bookmarkEnd w:id="1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 боксов из│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стальных          труб для│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       крупного│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рогатого скота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(103-9210)  │Трубы водогазопроводные.  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0" w:name="sub_1401018"/>
      <w:bookmarkEnd w:id="1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14-01-018. Изготовление и установка ограждения боксов из железобетонных панелей для содержания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401018"/>
      <w:bookmarkEnd w:id="1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крупного рогатого скота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2" w:name="sub_140101801"/>
      <w:bookmarkEnd w:id="1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14-01-018-01 │Изготовление  и  установка│  232.82   │  32.14   │  88.88   │   5.94   │  111.80   │   3.46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3" w:name="sub_140101801"/>
      <w:bookmarkEnd w:id="1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ограждения       боксов из│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панелей для│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содержания        крупного│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рогатого скота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(440-9006)  │Конструкции        сборные│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(м3)│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4" w:name="sub_1401019"/>
      <w:bookmarkEnd w:id="1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14-01-019. Устройство ограждения выгульных дворов из жердей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5" w:name="sub_1401019"/>
      <w:bookmarkEnd w:id="1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 ограждения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6" w:name="sub_140101901"/>
      <w:bookmarkEnd w:id="1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14-01-019-01 │Устройство      ограждения│  216.73   │  36.60   │  87.12   │   9.20   │   93.01   │   4.41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7" w:name="sub_140101901"/>
      <w:bookmarkEnd w:id="1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выгульных дворов из жердей│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8" w:name="sub_1401020"/>
      <w:bookmarkEnd w:id="1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14-01-020. Устройство дощатого покрытия пола в стойлах для содержания животных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9" w:name="sub_1401020"/>
      <w:bookmarkEnd w:id="1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пола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0" w:name="sub_140102001"/>
      <w:bookmarkEnd w:id="1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14-01-020-01 │Устройство        дощатого│  8913.80  │  543.96  │  147.54  │   8.78   │  8222.30  │  63.77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1" w:name="sub_140102001"/>
      <w:bookmarkEnd w:id="1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покрытия  пола  в  стойлах│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содержания животных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2" w:name="sub_1401021"/>
      <w:bookmarkEnd w:id="1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14-01-021. Устройство подстилающего слоя пола из керамзитобетона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3" w:name="sub_1401021"/>
      <w:bookmarkEnd w:id="1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подстилающего слоя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4" w:name="sub_140102101"/>
      <w:bookmarkEnd w:id="1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14-01-021-01 │Устройство   подстилающего│  609.72   │  16.38   │   0.28   │    -     │  593.06   │   2.10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5" w:name="sub_140102101"/>
      <w:bookmarkEnd w:id="1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слоя               пола из│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керамзитобетона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6" w:name="sub_1401022"/>
      <w:bookmarkEnd w:id="1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14-01-022. Устройство перегородок из металлической сетки по каркасу из досок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7" w:name="sub_1401022"/>
      <w:bookmarkEnd w:id="1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перегородок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8" w:name="sub_140102201"/>
      <w:bookmarkEnd w:id="1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14-01-022-01 │Устройство перегородок  из│  7894.10  │  991.44  │  111.52  │    -     │  6791.14  │  108.00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79" w:name="sub_140102201"/>
      <w:bookmarkEnd w:id="17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металлической   сетки   по│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каркасу из досок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0" w:name="sub_200"/>
      <w:bookmarkEnd w:id="18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Раздел 02. Теплицы и овощехранилища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1" w:name="sub_200"/>
      <w:bookmarkEnd w:id="18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2" w:name="sub_210"/>
      <w:bookmarkEnd w:id="18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1. Зимние остекленные теплицы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3" w:name="sub_210"/>
      <w:bookmarkEnd w:id="18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4" w:name="sub_1402001"/>
      <w:bookmarkEnd w:id="1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14-02-001. Установка сборных железобетонных фундаментных столбиков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5" w:name="sub_1402001"/>
      <w:bookmarkEnd w:id="1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конструкция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6" w:name="sub_140200101"/>
      <w:bookmarkEnd w:id="18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14-02-001-01 │Установка          сборных│   17.34   │  11.34   │   0.75   │    -     │   5.25    │   1.25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7" w:name="sub_140200101"/>
      <w:bookmarkEnd w:id="18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фундаментных столбиков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       сборные│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8" w:name="sub_1402002"/>
      <w:bookmarkEnd w:id="18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14-02-002. Установка сборных железобетонных цокольных плит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9" w:name="sub_1402002"/>
      <w:bookmarkEnd w:id="18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конструкция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0" w:name="sub_140200201"/>
      <w:bookmarkEnd w:id="19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14-02-002-01 │Установка          сборных│  149.66   │  17.84   │  49.00   │   4.72   │   82.82   │   1.92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1" w:name="sub_140200201"/>
      <w:bookmarkEnd w:id="19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железобетонных   цокольных│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плит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(440-9001)  │Конструкции        сборные│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железобетонные.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2" w:name="sub_1402003"/>
      <w:bookmarkEnd w:id="19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14-02-003. Установка каркасов и ограждений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3" w:name="sub_1402003"/>
      <w:bookmarkEnd w:id="19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конструкций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каркасов и ограждений: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4" w:name="sub_140200301"/>
      <w:bookmarkEnd w:id="19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14-02-003-01 │стальных блочных теплиц   │  1216.68  │ 1167.23  │  34.36   │   2.03   │   15.09   │  131.89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5" w:name="sub_140200301"/>
      <w:bookmarkEnd w:id="19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(101-1714)  │Болты       строительные с│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шайбами.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(201-9006)  │Конструкции металлические.│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6" w:name="sub_140200302"/>
      <w:bookmarkEnd w:id="19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14-02-003-02 │стальных ангарных теплиц  │  1549.15  │ 1234.75  │  287.49  │  30.38   │   26.91   │  139.52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7" w:name="sub_140200302"/>
      <w:bookmarkEnd w:id="19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(101-1714)  │Болты       строительные с│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шайбами.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(201-9006)  │Конструкции металлические.│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140200303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14-02-003-03 │алюминиевых               │  1664.40  │ 1630.26  │  34.14   │   2.03   │     -     │  184.21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140200303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комбинированных теплиц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(101-1714)  │Болты       строительные с│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шайбами.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(201-9006)  │Конструкции металлические.│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0" w:name="sub_1402004"/>
      <w:bookmarkEnd w:id="20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14-02-004. Остекление мерным стеклом теплиц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1" w:name="sub_1402004"/>
      <w:bookmarkEnd w:id="20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остекления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Остекление мерным стеклом теплиц: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2" w:name="sub_140200401"/>
      <w:bookmarkEnd w:id="20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14-02-004-01 │блочных                   │  3898.52  │  286.61  │  17.25   │   1.08   │  3594.66  │  33.25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3" w:name="sub_140200401"/>
      <w:bookmarkEnd w:id="20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4" w:name="sub_140200402"/>
      <w:bookmarkEnd w:id="20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14-02-004-02 │ангарных                  │  3931.25  │  588.73  │  16.13   │   0.95   │  3326.39  │  67.36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5" w:name="sub_140200402"/>
      <w:bookmarkEnd w:id="20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6" w:name="sub_1402005"/>
      <w:bookmarkEnd w:id="20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14-02-005. Установка узлов механизмов открывания и закрывания форточек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7" w:name="sub_1402005"/>
      <w:bookmarkEnd w:id="2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узел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механизмов открывания и закрывания форточек, узел: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8" w:name="sub_140200501"/>
      <w:bookmarkEnd w:id="2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14-02-005-01 │привод сдвоенный          │  315.32   │  288.15  │  13.57   │    -     │   13.60   │  30.30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09" w:name="sub_140200501"/>
      <w:bookmarkEnd w:id="2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(500-9020)  │Мотор-редуктор.           │           │          │          │          │    (2)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(500-9021)  │Редуктор цилиндрический.  │           │          │          │          │    (2)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0" w:name="sub_140200502"/>
      <w:bookmarkEnd w:id="2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14-02-005-02 │привод боковой и торцовый │  150.40   │  139.73  │   3.77   │    -     │   6.90    │  14.10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1" w:name="sub_140200502"/>
      <w:bookmarkEnd w:id="2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(500-9020)  │Мотор-редуктор.    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(500-9021)  │Редуктор цилиндрический.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2" w:name="sub_140200503"/>
      <w:bookmarkEnd w:id="2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14-02-005-03 │цилиндрический редуктор (с│   99.09   │  89.65   │   1.51   │    -     │   7.93    │  10.40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3" w:name="sub_140200503"/>
      <w:bookmarkEnd w:id="2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двумя редукторами)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(500-9021)  │Редуктор цилиндрический.  │           │          │          │          │    (2)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4" w:name="sub_140200504"/>
      <w:bookmarkEnd w:id="2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14-02-005-04 │торцовый    цилиндрический│   67.62   │  62.89   │   0.75   │    -     │   3.98    │   5.58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5" w:name="sub_140200504"/>
      <w:bookmarkEnd w:id="2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редуктор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(500-9021)  │Редуктор цилиндрический.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6" w:name="sub_140200505"/>
      <w:bookmarkEnd w:id="2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14-02-005-05 │червячный редуктор        │   57.30   │  46.67   │   1.51   │    -     │   9.12    │   5.34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7" w:name="sub_140200505"/>
      <w:bookmarkEnd w:id="21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(500-9022)  │Редуктор червячный.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8" w:name="sub_140200506"/>
      <w:bookmarkEnd w:id="21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14-02-005-06 │передача реечная          │   3.38    │   3.27   │    -     │    -     │   0.11    │   0.37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19" w:name="sub_140200506"/>
      <w:bookmarkEnd w:id="21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(500-9023)  │Реечная передача.  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0" w:name="sub_140200507"/>
      <w:bookmarkEnd w:id="22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14-02-005-07 │выключатель конечный      │   19.50   │  16.21   │    -     │    -     │   3.29    │   1.88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1" w:name="sub_140200507"/>
      <w:bookmarkEnd w:id="22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(500-9024)  │Выключатель        путевой│           │          │          │          │    (2)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(конечный).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(шт)│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2" w:name="sub_1402006"/>
      <w:bookmarkEnd w:id="22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14-02-006. Установка валов механизмов открывания и закрывания форточек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402006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4" w:name="sub_140200601"/>
      <w:bookmarkEnd w:id="22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14-02-006-01 │Установка валов механизмов│  1282.29  │ 1203.60  │  78.42   │    -     │   0.27    │  136.00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5" w:name="sub_140200601"/>
      <w:bookmarkEnd w:id="22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открывания  и   закрывания│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форточек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(500-9025)  │Валы.              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1402007"/>
      <w:bookmarkEnd w:id="22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14-02-007. Прокладка полиэтиленовых трубопроводов подпочвенного обогрева диаметром до 50 мм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7" w:name="sub_1402007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трубопроводов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Прокладка полиэтиленовых трубопроводов подпочвенного обогрева диаметром до 50 мм с соединением на: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8" w:name="sub_140200701"/>
      <w:bookmarkEnd w:id="22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14-02-007-01 │фланцах                   │  1579.57  │  190.82  │   1.51   │    -     │  1387.24  │  20.30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9" w:name="sub_140200701"/>
      <w:bookmarkEnd w:id="22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140200702"/>
      <w:bookmarkEnd w:id="23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14-02-007-02 │штуцерах                  │  1409.65  │  178.77  │   2.26   │    -     │  1228.62  │  20.20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1" w:name="sub_140200702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2" w:name="sub_220"/>
      <w:bookmarkEnd w:id="23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2. Теплицы пленочные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3" w:name="sub_220"/>
      <w:bookmarkEnd w:id="23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4" w:name="sub_1402012"/>
      <w:bookmarkEnd w:id="23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14-02-012. Установка деревянных конструкций каркасов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5" w:name="sub_1402012"/>
      <w:bookmarkEnd w:id="23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м3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деревянных конструкций каркасов: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6" w:name="sub_140201201"/>
      <w:bookmarkEnd w:id="23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14-02-012-01 │теплиц                    │  8386.41  │  469.83  │  28.65   │    -     │  7887.93  │  51.80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7" w:name="sub_140201201"/>
      <w:bookmarkEnd w:id="23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8" w:name="sub_140201202"/>
      <w:bookmarkEnd w:id="23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14-02-012-02 │перегородок из брусков    │  2908.24  │  352.22  │  27.14   │    -     │  2528.88  │  40.30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9" w:name="sub_140201202"/>
      <w:bookmarkEnd w:id="23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0" w:name="sub_1402013"/>
      <w:bookmarkEnd w:id="24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14-02-013. Заполнение дверных проемов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1" w:name="sub_1402013"/>
      <w:bookmarkEnd w:id="24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м2 проема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2" w:name="sub_140201301"/>
      <w:bookmarkEnd w:id="24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14-02-013-01 │Заполнение дверных проемов│   84.21   │  17.88   │   3.02   │    -     │   63.31   │   2.02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3" w:name="sub_140201301"/>
      <w:bookmarkEnd w:id="24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(203-9155)  │Приборы дверные накладные.│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(Компл)│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4" w:name="sub_1402014"/>
      <w:bookmarkEnd w:id="24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14-02-014. Установка металлических конструкций каркасов и ограждений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5" w:name="sub_1402014"/>
      <w:bookmarkEnd w:id="24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6" w:name="sub_140201401"/>
      <w:bookmarkEnd w:id="24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14-02-014-01 │Установка    металлических│  1145.71  │  952.35  │  32.14   │    -     │  161.22   │  105.00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7" w:name="sub_140201401"/>
      <w:bookmarkEnd w:id="24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    каркасов и│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ограждений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(101-1714)  │Болты       строительные с│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гайками и шайбами.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(201-9002)  │Конструкции стальные.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8" w:name="sub_1402015"/>
      <w:bookmarkEnd w:id="24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14-02-015. Покрытие пленкой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49" w:name="sub_1402015"/>
      <w:bookmarkEnd w:id="24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покрытия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Покрытие пленкой: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0" w:name="sub_140201501"/>
      <w:bookmarkEnd w:id="25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14-02-015-01 │стен и кровель            │  717.44   │  100.37  │   0.75   │    -     │  616.32   │  12.30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1" w:name="sub_140201501"/>
      <w:bookmarkEnd w:id="25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────────────┼───────────┼──────────┼──────────┼──────────┼──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2" w:name="sub_140201502"/>
      <w:bookmarkEnd w:id="25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14-02-015-02 │перегородок   и    дверных│  846.58   │  48.44   │   0.75   │    -     │  797.39   │   5.78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3" w:name="sub_140201502"/>
      <w:bookmarkEnd w:id="2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полотен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4" w:name="sub_230"/>
      <w:bookmarkEnd w:id="2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3. Зимние остекленные и пленочные теплицы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5" w:name="sub_230"/>
      <w:bookmarkEnd w:id="25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6" w:name="sub_1402020"/>
      <w:bookmarkEnd w:id="25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14-02-020. Заполнение теплиц питательным компостом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7" w:name="sub_1402020"/>
      <w:bookmarkEnd w:id="25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м3 компоста в деле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8" w:name="sub_140202001"/>
      <w:bookmarkEnd w:id="25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14-02-020-01 │Заполнение          теплиц│ 17462.19  │  74.41   │ 2868.08  │  115.43  │ 14519.70  │   9.29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59" w:name="sub_140202001"/>
      <w:bookmarkEnd w:id="25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питательным компостом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0" w:name="sub_1402021"/>
      <w:bookmarkEnd w:id="26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14-02-021. Подвеска проволочных шпалерных опор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1" w:name="sub_1402021"/>
      <w:bookmarkEnd w:id="26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проволоки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2" w:name="sub_140202101"/>
      <w:bookmarkEnd w:id="26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14-02-021-01 │Подвеска       проволочных│  149.15   │  21.90   │   0.75   │    -     │  126.50   │   2.33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3" w:name="sub_140202101"/>
      <w:bookmarkEnd w:id="26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шпалерных опор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4" w:name="sub_1402022"/>
      <w:bookmarkEnd w:id="26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14-02-022. Установка катковых и неподвижных опор под трубопроводы отопления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5" w:name="sub_1402022"/>
      <w:bookmarkEnd w:id="26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 т конструкций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6" w:name="sub_140202201"/>
      <w:bookmarkEnd w:id="26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14-02-022-01 │Установка       катковых и│  716.19   │  499.63  │  32.42   │    -     │  184.14   │  55.70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7" w:name="sub_140202201"/>
      <w:bookmarkEnd w:id="26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неподвижных    опор    под│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трубопроводы отопления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(536-9001)  │Стальные опоры.           │           │          │          │          │    (1)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(т)│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8" w:name="sub_1402023"/>
      <w:bookmarkEnd w:id="26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14-02-023. Установка оросителей из поливинилхлоридных труб и деталей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69" w:name="sub_1402023"/>
      <w:bookmarkEnd w:id="26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 труб оросителя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0" w:name="sub_140202301"/>
      <w:bookmarkEnd w:id="27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14-02-023-01 │Установка  оросителей   из│  591.13   │  495.38  │   3.77   │    -     │   91.98   │  52.70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1" w:name="sub_140202301"/>
      <w:bookmarkEnd w:id="27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поливинилхлоридных труб  и│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деталей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(101-9909)  │Шланги.                   │           │          │          │          │ (Проект)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     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(500-9026)  │Ороситель.                │           │          │          │          │   (100)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(м)│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2" w:name="sub_240"/>
      <w:bookmarkEnd w:id="27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4. Овощехранилища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3" w:name="sub_240"/>
      <w:bookmarkEnd w:id="27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4" w:name="sub_1402028"/>
      <w:bookmarkEnd w:id="27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Таблица 14-02-028. Устройство стен секций из щитов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5" w:name="sub_1402028"/>
      <w:bookmarkEnd w:id="27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>Измеритель: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100 м2 разборной стены                                  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┬──────────────────────────┬───────────┬──────────┬──────────┬──────────┬───────────┬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6" w:name="sub_140202801"/>
      <w:bookmarkEnd w:id="27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14-02-028-01 │Устройство стен секций  из│ 18486.30  │ 1524.82  │  300.57  │  10.13   │ 16660.91  │  178.76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7" w:name="sub_140202801"/>
      <w:bookmarkEnd w:id="2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щитов                     │           │          │          │          │  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────────────┴───────────┴──────────┴──────────┴──────────┴──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78" w:name="sub_1000"/>
      <w:bookmarkEnd w:id="278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79" w:name="sub_1000"/>
      <w:bookmarkStart w:id="280" w:name="sub_1000"/>
      <w:bookmarkEnd w:id="28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Сметные расценки на эксплуатацию строительных машин и механизмов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┌─────────┬─────────────────────────────┬─────────┬──────────┬────────────┐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│        Наименование         │Ед. изм. │ Базисная │Оплата труда│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ресурса │                             │         │ цена/руб │  рабочих,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управляющих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                             │         │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машинами/руб│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│              2              │    3    │    4     │     5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021141  │Краны на  автомобильном  ходу│  маш-ч  │  111.99  │   13.50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работе  на  других  видах│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(кроме│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магистральных  трубопроводов)│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т            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040502  │Установки для  сварки  ручной│  маш-ч  │   8.10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дуговой (постоянного тока)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040504  │Аппараты для газовой сварки и│  маш-ч  │   1.20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резки           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070147  │Бульдозеры  при     работе на│  маш-ч  │  50.00   │   13.50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 видах   строительства│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(кроме водохозяйственного) 37│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(50) кВт (л.с.) 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111100  │Вибраторы глубинные          │  маш-ч  │   1.90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111301  │Вибраторы поверхностные      │  маш-ч  │   0.50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152600  │Погрузчики  одноковшовые   на│  маш-ч  │  195.00  │   13.50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пневмоколесном ходу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160402  │Машины  бурильно-крановые  на│  маш-ч  │  138.54  │   11.60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автомобиле  глубиной  бурения│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3,5 м           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330206  │Дрели электрические          │  маш-ч  │   1.95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331441  │Рубанки электрические        │  маш-ч  │   7.01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331531  │Пилы дисковые электрические  │  маш-ч  │   0.95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331532  │Пилы электрические цепные    │  маш-ч  │   3.27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400001  │Автомобили           бортовые│  маш-ч  │  75.40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5 т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400003  │Автомобили           бортовые│  маш-ч  │  91.92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грузоподъемностью до 10 т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├─────────┼─────────────────────────────┼─────────┼──────────┼────────────┤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400201  │Шасси самоходные 0.9 т  (Т-16│  маш-ч  │  38.00   │     -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МТ)                          │         │          │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└─────────┴─────────────────────────────┴─────────┴──────────┴────────────┘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1" w:name="sub_2000"/>
      <w:bookmarkEnd w:id="28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2" w:name="sub_2000"/>
      <w:bookmarkStart w:id="283" w:name="sub_2000"/>
      <w:bookmarkEnd w:id="28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Сметные цены на материалы, изделия и конструкции</w:t>
        <w:br/>
        <w:t>в базисных ценах по состоянию на 01.01.2000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┌───────────┬────────────────────────────────────┬──────────┬───────────┐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ресурса│            Наименование            │ Ед. изм. │  Сметная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│                                    │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цена/руб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            2                  │    3     │     4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101-0044  │Листы  асбестоцементные    плоские с│    м2    │   38.30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гладкой  поверхностью   прессованные│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10 мм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101-0112  │Бура                                │    т     │ 24600.00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101-0218  │Глицерин                            │    т     │ 47460.00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101-0253  │Известь    строительная    негашеная│    т     │  734.50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комовая, сорт 1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101-0308  │Канаты  трехпрядные  из   капроновых│    т     │ 87116.00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нитей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101-0311  │Каболка                             │    т     │ 30030.00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101-0322  │Керосин для технических целей  марок│    т     │  2606.90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КТ-1, КТ-2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101-0324  │Кислород технический газообразный   │    м3    │   6.22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101-0325  │Кислота борная марки А              │    т     │ 29506.80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101-0388  │Краски  масляные  земляные  МА-0115:│    т     │ 15119.00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мумия, сурик железный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101-0603  │Мастика герметизирующая нетвердеющая│    т     │ 17183.00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"Бутэпрол-2М"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101-0605  │Мастика герметизирующая нетвердеющая│    т     │ 17183.00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"Гэлан"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101-0616  │Мастика      клеящая       сланцевая│    кг    │   9.83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уплотняющая неотверждающаяся МСУ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101-0617  │Мастика   тиоколовая   строительного│    кг    │   74.58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КБ-0,5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101-0627  │Олифа комбинированная К-2           │    т     │ 20775.00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101-0639  │Пемза шлаковая (щебень  пористый  из│    м3    │   74.58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металлургического шлака), марка 600,│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фракция от 5 до 10 мм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101-0782  │Поковки  из   квадратных   заготовок│    т     │  5989.00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1,8 кг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101-0784  │Поковки  из   квадратных   заготовок│    т     │  6479.02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массой 3.575 кг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101-0787  │Поковки оцинкованные массой 1,8 кг  │    т     │  8460.00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101-0795  │Проволока   канатная    оцинкованная│    т     │  8190.00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 мм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101-0813  │Проволока стальная низкоуглеродистая│    т     │ 12242.00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назначения    оцинкованная│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3,0 мм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101-0814  │Проволока стальная низкоуглеродистая│    т     │ 12110.00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разного   назначения    оцинкованная│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6,0-6,3 мм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101-0872  │Сетка   плетеная    с    квадратными│    м2    │   18.08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ячейками N 12 без покрытия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101-0956  │Петля накладная                     │    шт    │   12.00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101-1150  │Прокат    для        армирования ж/б│    т     │  5650.00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конструкций круглый и периодического│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профиля,             горячекатаный и│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термомеханический,        термически│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упрочненный класс A-I  диаметром  10│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101-1273  │Стекло прокатное мерное для теплиц 4│    м2    │   24.93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101-1378  │Шпатлевка НЦ-007  красно-коричневая,│    т     │ 21892.43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НЦ-008   защитная,   серая,   ХВ-004│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зеленая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101-1482  │Шурупы с полукруглой  головкой  5x70│    т     │ 12430.00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101-1514  │Электроды диаметром 4 мм Э42А       │    т     │ 12650.00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101-1529  │Электроды диаметром 6 мм Э42        │    т     │  9424.00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101-1586  │Сетка  из   оцинкованной   проволоки│    м2    │   13.60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2 мм плетеная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101-1591  │Смола каменноугольная для  дорожного│    т     │  1695.00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строительства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101-1602  │Ацетилен газообразный технический   │    м3    │   38.51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101-1667  │Шпатлевка масляно-клеевая           │    т     │  2898.50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101-1668  │Рогожа                              │    м2    │   10.20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101-1701  │Гермит (шнур диаметром 40 мм)       │    кг    │   17.82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101-1703  │Прокладки    резиновые     (пластина│    кг    │   23.09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техническая прессованная)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101-1704  │Войлок строительный                 │    т     │  9774.50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101-1706  │Сталь оцинкованная листовая  толщина│    т     │ 11200.00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0,50 мм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101-1714  │Болты  строительные  с     гайками и│    т     │  9040.00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шайбами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101-1752  │Мастика "Изол"                      │    т     │  6533.70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101-1756  │Сталь  кровельная   СТК-1   толщиной│    т     │  8900.00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листа 0,50 мм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101-1757  │Ветошь                              │    кг    │   1.82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101-1773  │Сталь     листовая     горячекатаная│    т     │ 14700.00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жаростойкая нержавеющая марки 12х17,│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1,5 мм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101-1782  │Ткань мешочная                      │  10 м2   │   84.75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101-1805  │Гвозди строительные                 │    т     │ 11978.00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101-1808  │Угловая равнополочная сталь  кипящая│    т     │  5136.00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18пс, шириной полок 35-56 мм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101-1825  │Олифа натуральная                   │    кг    │   32.60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101-1844  │Сталь угловая                       │    т     │  5763.00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101-9180-1 │Решетки    металлические    размером│    шт    │   28.00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200х200 мм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101-9180-2 │Решетки    металлические    размером│    шт    │   54.00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450х450 мм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101-9893  │Кляммеры, приведенные к марке КЛ-1  │   т.шт   │  500.00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101-9894  │Кляммеры марки КЛ-2                 │   т.шт   │  1400.00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102-0008  │Лесоматериалы круглые хвойных  пород│    м3    │  558.33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для строительства  длиной  3-6,5  м,│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диаметром 12-24 см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102-0013  │Лесоматериалы круглые хвойных пород.│    м3    │  400.00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Жерди длиной 3-6,5 м,  толщиной  3-5│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102-0024  │Пиломатериалы хвойных пород.  Бруски│    м3    │  1601.00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40-75   мм II│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102-0025  │Пиломатериалы хвойных пород.  Бруски│    м3    │  1287.00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40-75  мм  III│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102-0028  │Пиломатериалы хвойных пород.  Брусья│    м3    │  1980.00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 125 мм,  II│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102-0029  │Пиломатериалы хвойных пород.  Брусья│    м3    │  1553.00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100, 125 мм  III│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102-0049  │Пиломатериалы хвойных  пород.  Доски│    м3    │  1242.20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19-22  мм  III│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102-0057  │Пиломатериалы хвойных  пород.  Доски│    м3    │  1155.00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 толщиной  32-40  мм  III│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102-0058  │Пиломатериалы хвойных  пород.  Доски│    м3    │  1010.00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32-40   мм IV│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102-0060  │Пиломатериалы хвойных  пород.  Доски│    м3    │  1320.00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II│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102-0061  │Пиломатериалы хвойных  пород.  Доски│    м3    │  1056.00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4-6.5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 мм  и  более│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III сорта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102-0062  │Пиломатериалы хвойных  пород.  Доски│    м3    │  770.00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 длиной  4-6,5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мм, толщиной 44 мм и более IV│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102-0077  │Пиломатериалы хвойных  пород.  Доски│    м3    │  832.70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4-6,5     м, все│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32-40 мм, III сорта│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102-0081  │Пиломатериалы хвойных  пород.  Доски│    м3    │  684.00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4-6,5     м, все│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44 мм и более,  III│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102-0084  │Пиломатериалы хвойных пород.  Бруски│    м3    │  1436.20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обрезные длиной  2-3,75  м,  шириной│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75-150  мм,  толщиной  40-75   мм II│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сорта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102-0088  │Брусья обрезные толщиной 100-125 мм,│    м3    │  1516.00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II сорта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102-0116  │Доски  обрезные  длиной  2-3,   75м,│    м3    │  1233.00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75-150  мм,  толщиной  32-40│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мм, II сорта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102-0138  │Пиломатериалы хвойных  пород.  Доски│    м3    │  602.00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необрезные  длиной  2-3.75  м,   все│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ширины, толщиной 32-40 мм IV сорта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102-0308  │Дрань штукатурная,  длиной  800-1000│   т.шт   │  226.00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шириной 19-22 мм, толщиной 4 мм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103-0003  │Трубы        стальные        сварные│    м     │   15.33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водогазопроводные с  резьбой  черные│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легкие   (неоцинкованные)    диаметр│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условного  прохода  25  мм,  толщина│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стенки 2,8 мм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104-0007  │Плиты   минераловатные    повышенной│    м3    │  1588.50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жесткости на синтетическом связующем│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М-200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104-9080-1 │Панели   стеновые   асбестоцементные│    м2    │  239.80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облегченные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104-9120-1 │Плиты   покрытий    асбестоцементные│    м2    │  275.00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облегченные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113-0003  │Ацетон технический сорт I           │    т     │  7716.70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113-0024  │Грунтовка ГФ-0119 красно-коричневая │    т     │ 20093.00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113-0167  │Смола полиамидная Л-18              │    т     │ 167235.00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113-0228  │Эмаль ХВ-125 серебристая            │    т     │ 18750.00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113-0246  │Эмаль ПФ-115 серая                  │    т     │ 38500.00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113-0315  │Ткань   стеклянная   конструкционная│    м2    │   30.30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марки Т-11-ГСВ-9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113-0342  │Эмаль КЧ-728 белая                  │    т     │ 27278.00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113-9039  │Пленка полиэтиленовая толщиной  0,15│   т.м2   │  3620.00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201-0778  │Прочие    индивидуальные     сварные│    т     │ 10508.00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конструкции, масса сборочной единицы│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0.1 т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203-0345  │Доски для покрытия полов со  шпунтом│    м3    │  2132.31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гребнем      из      древесины│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антисептированные     тип     ДП-35,│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толщиной 35 мм, шириной  без  гребня│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64 до 100 мм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203-0426  │Гнутоклееные конструкции переменного│    м3    │  7288.50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сечения на клею ФРФ-50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203-0511  │Щиты из досок толщиной 25 мм        │    м2    │   35.53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203-0513  │Щиты из досок толщиной 50 мм        │    м2    │   57.63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203-0515  │Доски строганные в четверть толщиной│    м3    │  1356.00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40-60 мм, III сорта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203-9010  │Штапики-раскладки 10x19 мм          │    м3    │ 14250.00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204-0001  │Горячекатаная    арматурная    сталь│    т     │  7418.82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гладкая класса A-I диаметром 6 мм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204-0064  │Детали   закладные    и    накладные│    т     │  6800.00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изготовленные с применением  сварки,│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гнутья,     сверления     (пробивки)│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отверстий (при наличии одной из этих│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4" w:name="sub_35201120"/>
      <w:bookmarkEnd w:id="28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операций или всег</w:t>
      </w:r>
      <w:r>
        <w:rPr>
          <w:rFonts w:cs="Courier New" w:ascii="Courier New" w:hAnsi="Courier New"/>
          <w:i/>
          <w:iCs/>
          <w:color w:val="800080"/>
          <w:sz w:val="20"/>
          <w:szCs w:val="20"/>
          <w:lang w:val="ru-RU" w:eastAsia="ru-RU"/>
        </w:rPr>
        <w:t>#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5" w:name="sub_35201120"/>
      <w:bookmarkEnd w:id="28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300-0599  │Решетки  регулирующие  марка   РР-3,│    м2    │  926.00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200x200 мм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401-0003  │Бетон тяжелый, класс В 7,5 (М100)   │    м3    │  560.00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401-0005  │Бетон тяжелый, класс В 12,5 (М150)  │    м3    │  600.00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401-0006  │Бетон тяжелый, класс В 15 (М200)    │    м3    │  592.76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401-0066  │Бетон тяжелый, крупность заполнителя│    м3    │  665.00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 мм, класс В 15(М200)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401-0644  │Бетон     легкий     на     пористых│    м3    │  580.00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заполнителях,  объемная  масса   800│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кг/м3, крупность  заполнителя  более│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 мм, класс В7.5(М100)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402-0004  │Раствор готовый кладочный цементный,│    м3    │  519.80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100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402-0006  │Раствор готовый кладочный цементный,│    м3    │  600.00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200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402-0008  │Раствор готовый кладочный цементный,│    м3    │  711.50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марка 300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402-0013  │Раствор      готовый       кладочный│    м3    │  519.80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цементно-известковый, марка 50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402-0088  │Раствор  готовый  отделочный  легкий│    м3    │  611.78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цементно-известковый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407-0001  │Глина                               │    м3    │   87.80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411-0001  │Вода                                │    м3    │   2.44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414-9095  │Компост питательный                 │    м3    │  142.35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442-1100  │Стойки железобетонные               │    м3    │  836.20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446-8230  │Решетки  железобетонные   перекрытия│    м3    │  2517.85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каналов навозоудаления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530-0042  │Трубы полиэтиленовые диаметром 32 мм│   10 м   │   79.36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530-0043  │Трубы полиэтиленовые диаметром 40 мм│   10 м   │  110.72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533-9002-1 │Фланцы      для       полиэтиленовых│  компл   │   91.60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диаметром 40 мм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534-9003-1 │Штуцеры      для      полиэтиленовых│  компл   │   32.06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диаметром 40 мм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534-9004-1 │Муфты       для       полиэтиленовых│  компл   │   45.80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трубопроводов диаметром 40 мм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542-9015  │Смазка ЦИАБИМ-201                   │    кг    │   15.60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544-0068  │Лакоткани      стеклянные      марки│  10 м2   │  431.52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ЛСК-155/180, шириной 690, 790,  890,│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940, 990, 1060,  1140  мм,  толщиной│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0,12 мм             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├───────────┼────────────────────────────────────┼──────────┼───────────┤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544-0089  │Лента   липкая       изоляционная на│    кг    │   91.29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поликасиновом компаунде марки ЛСЭПЛ,│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шириной 20-30 мм, толщиной  от  0,14│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0,19 мм включительно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└───────────┴────────────────────────────────────┴──────────┴───────────┘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86" w:name="sub_3000"/>
      <w:bookmarkEnd w:id="286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7" w:name="sub_3000"/>
      <w:bookmarkStart w:id="288" w:name="sub_3000"/>
      <w:bookmarkEnd w:id="28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Показатели часовой оплаты труда рабочих-строителей в зависимости от среднего разряда работ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┌──────────┬───────────┬────────────┬───────────┬───────────┬───────────┐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Разряд  │ Стоимость │   Разряд   │ Стоимость │  Разряд   │ Стоимость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работы  │ чел.-ч в  │   работы   │ чел.-ч в  │  работы   │ чел.-ч в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руб.    │            │   руб.    │           │   руб.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│     2     │     3      │     4     │     5     │     6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1.0    │   7,19    │    2.7     │   8.30    │    4.4    │   10,21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1.1    │   7,24    │    2.8     │   8,38    │    4.5    │   10,35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1.2    │   7,30    │    2.9     │   8,45    │    4.6    │   10,50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1.3    │   7,37    │    3.0     │   8,53    │    4.7    │   10,64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1.4    │   7,42    │    3.1     │   8,62    │    4.8    │   10,79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1.5    │   7,48    │    3.2     │   8,74    │    4.9    │   10,94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1.6    │   7,55    │    3.3     │   8,85    │    5.0    │   11,08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1.7    │   7,61    │    3.4     │   8,97    │    5.1    │   11,27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1.8    │   7,67    │    3.5     │   9,07    │    5.2    │   11,44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1.9    │   7,73    │    3.6     │   9,18    │    5.3    │   11,63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2.0    │   7,80    │    3.7     │   9,29    │    5.4    │   11,82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2.1    │   7,85    │    3.8     │   9,40    │    5.5    │   12,00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2.2    │   7,93    │    3.9     │   9,51    │    5.6    │   12,18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2.3    │   8,01    │    4.0     │   9,62    │    5.7    │   12,36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2.4    │   8,08    │    4.1     │   9,77    │    5.8    │   12,55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2.5    │   8,16    │    4.2     │   9,91    │    5.9    │   12,71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├──────────┼───────────┼────────────┼───────────┼───────────┼───────────┤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2.6    │   8,23    │    4.3     │   10,06   │    6.0    │   12,91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└──────────┴───────────┴────────────┴───────────┴───────────┴───────────┘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Оплата труда рабочих-строителей принята с учетом разрядности работ при оплате труда рабочего-строителя четвертого разряда по состоянию на 01.01.2000 в размере 1600 руб. при среднемесячном количестве рабочих часов 166,25 согласно постановлению Минтруда РФ от 30.12.99 N 56, зарегистрированному Минюстом России 07.02.2000 N 9092, и разъяснению Минтруда от 30.12.99 N 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89" w:name="sub_3100"/>
      <w:bookmarkEnd w:id="289"/>
      <w:r>
        <w:rPr>
          <w:rFonts w:cs="Arial" w:ascii="Arial" w:hAnsi="Arial"/>
          <w:b/>
          <w:bCs/>
          <w:color w:val="000080"/>
          <w:sz w:val="20"/>
          <w:szCs w:val="20"/>
        </w:rPr>
        <w:t>Таблица замены ресурсов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90" w:name="sub_3100"/>
      <w:bookmarkStart w:id="291" w:name="sub_3100"/>
      <w:bookmarkEnd w:id="29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┬─────────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Номера расценок │            Ресурсы по ГЭСН             │            Ресурсы по ФЕР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                        │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├────────────────┬───────────┬───────────┼────────────────┬──────────┬───────────┤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код       │  ед.изм   │  расход   │      код       │  ед.изм  │  расход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     │       2        │     3     │     4     │       5        │    6     │     7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0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14-01-002-01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104-9080    │    м2     │    100    │   104-9080-1   │    м2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0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14-01-006-01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104-9120    │    м2     │    100    │   104-9120-1   │    м2    │    100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08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14-01-008-01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401-9001    │    м3     │   101.5   │    401-0066    │    м3    │   101.5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08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14-01-008-02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401-9001    │    м3     │   101.5   │    401-0066    │    м3    │   101.5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0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14-01-009-01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401-9001    │    м3     │    102    │    401-0066    │    м3    │   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10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14-01-010-01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401-9001    │    м3     │    102    │    401-0066    │    м3    │    102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1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14-01-012-01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440-9006    │    м3     │     1     │    446-8230    │    м3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14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14-01-014-01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101-9180    │    шт     │     1     │   101-9180-1   │    шт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14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14-01-014-02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101-9180    │    шт     │     1     │   101-9180-2   │    шт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16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14-01-016-01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402-9050    │    м3     │   0.15    │    402-0006    │    м3    │   0.15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19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14-01-019-01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440-9070    │    м3     │   0.05    │    442-1100    │    м3    │   0.05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102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14-01-021-01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401-9059    │    м3     │   1.02    │    401-0644    │    м3    │   1.02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2003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14-02-003-01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402-9050    │    м3     │   0.003   │    402-0006    │    м3    │   0.003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2003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14-02-003-02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402-9050    │    м3     │   0.003   │    402-0006    │    м3    │   0.003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2007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14-02-007-01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530-9001    │     м     │    102    │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533-9002    │   компл   │    2.7    │   533-9002-1   │  компл   │    2.7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530-0043    │   10 м   │   10.2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20070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14-02-007-02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530-9001    │     м     │    102    │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534-9003    │   компл   │   1.16    │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534-9004    │   компл   │   1.16    │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│                │           │           │                │          │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      │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530-0043    │   10 м   │   10.2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534-9003-1   │  компл   │   1.16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├────────────────┼───────────┼───────────┼────────────────┼──────────┼───────────┤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│                │           │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534-9004-1   │  компл   │   1.16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┼────────────────┼───────────┼───────────┼────────────────┼──────────┼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hyperlink w:anchor="sub_140201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14-02-012-01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  203-9151    │    м3     │     1     │    203-0426    │    м3    │     1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┴────────────────┴───────────┴───────────┴────────────────┴──────────┴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2006-12-05T14:09:00Z</dcterms:created>
  <dc:creator>VIKTOR</dc:creator>
  <dc:description/>
  <dc:language>ru-RU</dc:language>
  <cp:lastModifiedBy>VIKTOR</cp:lastModifiedBy>
  <dcterms:modified xsi:type="dcterms:W3CDTF">2006-12-05T14:10:00Z</dcterms:modified>
  <cp:revision>2</cp:revision>
  <dc:subject/>
  <dc:title/>
</cp:coreProperties>
</file>